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F8BE" w14:textId="77777777" w:rsidR="000C61A1" w:rsidRPr="00552BDC" w:rsidRDefault="000C61A1" w:rsidP="000C61A1">
      <w:pPr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>DOM ZDRAVLJA OZALJ</w:t>
      </w:r>
    </w:p>
    <w:p w14:paraId="401578B9" w14:textId="77777777" w:rsidR="000C61A1" w:rsidRPr="00552BDC" w:rsidRDefault="000C61A1" w:rsidP="000C61A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>OZALJ, Kolodvorska 2</w:t>
      </w:r>
    </w:p>
    <w:p w14:paraId="12C53A09" w14:textId="77777777" w:rsidR="000C61A1" w:rsidRPr="00552BDC" w:rsidRDefault="000C61A1" w:rsidP="000C61A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>Tel/fax: 047/731-002</w:t>
      </w:r>
    </w:p>
    <w:p w14:paraId="3350232B" w14:textId="77777777" w:rsidR="000C61A1" w:rsidRPr="00552BDC" w:rsidRDefault="000C61A1" w:rsidP="000C61A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>OIB: 73800286151</w:t>
      </w:r>
    </w:p>
    <w:p w14:paraId="2461EF6E" w14:textId="77777777" w:rsidR="000C61A1" w:rsidRPr="00552BDC" w:rsidRDefault="000C61A1" w:rsidP="000C61A1">
      <w:pPr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3" w:history="1">
        <w:r w:rsidRPr="00552BD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dom.zdravlja.ozalj@gmail.com</w:t>
        </w:r>
      </w:hyperlink>
    </w:p>
    <w:p w14:paraId="5C2B1B63" w14:textId="6505B281" w:rsidR="000C61A1" w:rsidRPr="00FC3FAF" w:rsidRDefault="000C61A1" w:rsidP="000C61A1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52BDC">
        <w:rPr>
          <w:rFonts w:asciiTheme="minorHAnsi" w:hAnsiTheme="minorHAnsi" w:cstheme="minorHAnsi"/>
          <w:b/>
          <w:sz w:val="22"/>
          <w:szCs w:val="22"/>
        </w:rPr>
        <w:t>Ur.broj</w:t>
      </w:r>
      <w:proofErr w:type="spellEnd"/>
      <w:r w:rsidRPr="00FC3FAF">
        <w:rPr>
          <w:rFonts w:asciiTheme="minorHAnsi" w:hAnsiTheme="minorHAnsi" w:cstheme="minorHAnsi"/>
          <w:b/>
          <w:sz w:val="22"/>
          <w:szCs w:val="22"/>
        </w:rPr>
        <w:t>: 01</w:t>
      </w:r>
      <w:r w:rsidR="00E211B3">
        <w:rPr>
          <w:rFonts w:asciiTheme="minorHAnsi" w:hAnsiTheme="minorHAnsi" w:cstheme="minorHAnsi"/>
          <w:b/>
          <w:sz w:val="22"/>
          <w:szCs w:val="22"/>
        </w:rPr>
        <w:t xml:space="preserve"> - 16</w:t>
      </w:r>
      <w:r w:rsidR="00EB2D51">
        <w:rPr>
          <w:rFonts w:asciiTheme="minorHAnsi" w:hAnsiTheme="minorHAnsi" w:cstheme="minorHAnsi"/>
          <w:b/>
          <w:sz w:val="22"/>
          <w:szCs w:val="22"/>
        </w:rPr>
        <w:t>2</w:t>
      </w:r>
      <w:r w:rsidRPr="00FC3FAF">
        <w:rPr>
          <w:rFonts w:asciiTheme="minorHAnsi" w:hAnsiTheme="minorHAnsi" w:cstheme="minorHAnsi"/>
          <w:b/>
          <w:sz w:val="22"/>
          <w:szCs w:val="22"/>
        </w:rPr>
        <w:t>/1-2021</w:t>
      </w:r>
    </w:p>
    <w:p w14:paraId="7CC6894A" w14:textId="7AE56D3D" w:rsidR="000C61A1" w:rsidRPr="00172798" w:rsidRDefault="000C61A1" w:rsidP="000C61A1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 xml:space="preserve">Ozalj, </w:t>
      </w:r>
      <w:r w:rsidR="00FC3FAF" w:rsidRPr="00FC3FAF">
        <w:rPr>
          <w:rFonts w:asciiTheme="minorHAnsi" w:hAnsiTheme="minorHAnsi" w:cstheme="minorHAnsi"/>
          <w:b/>
          <w:sz w:val="22"/>
          <w:szCs w:val="22"/>
        </w:rPr>
        <w:t>0</w:t>
      </w:r>
      <w:r w:rsidR="00B526A3">
        <w:rPr>
          <w:rFonts w:asciiTheme="minorHAnsi" w:hAnsiTheme="minorHAnsi" w:cstheme="minorHAnsi"/>
          <w:b/>
          <w:sz w:val="22"/>
          <w:szCs w:val="22"/>
        </w:rPr>
        <w:t>3</w:t>
      </w:r>
      <w:r w:rsidRPr="00FC3FAF">
        <w:rPr>
          <w:rFonts w:asciiTheme="minorHAnsi" w:hAnsiTheme="minorHAnsi" w:cstheme="minorHAnsi"/>
          <w:b/>
          <w:sz w:val="22"/>
          <w:szCs w:val="22"/>
        </w:rPr>
        <w:t>.0</w:t>
      </w:r>
      <w:r w:rsidR="00B526A3">
        <w:rPr>
          <w:rFonts w:asciiTheme="minorHAnsi" w:hAnsiTheme="minorHAnsi" w:cstheme="minorHAnsi"/>
          <w:b/>
          <w:sz w:val="22"/>
          <w:szCs w:val="22"/>
        </w:rPr>
        <w:t>3</w:t>
      </w:r>
      <w:r w:rsidRPr="00FC3FAF">
        <w:rPr>
          <w:rFonts w:asciiTheme="minorHAnsi" w:hAnsiTheme="minorHAnsi" w:cstheme="minorHAnsi"/>
          <w:b/>
          <w:sz w:val="22"/>
          <w:szCs w:val="22"/>
        </w:rPr>
        <w:t>.2021</w:t>
      </w:r>
    </w:p>
    <w:p w14:paraId="6D16DF0D" w14:textId="519B842E" w:rsidR="00882DE7" w:rsidRPr="00552BDC" w:rsidRDefault="00882DE7" w:rsidP="00882DE7">
      <w:pPr>
        <w:pBdr>
          <w:bottom w:val="single" w:sz="4" w:space="1" w:color="000000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552BDC">
        <w:rPr>
          <w:rFonts w:asciiTheme="minorHAnsi" w:hAnsiTheme="minorHAnsi" w:cstheme="minorHAnsi"/>
          <w:b/>
          <w:bCs/>
          <w:sz w:val="22"/>
          <w:szCs w:val="22"/>
        </w:rPr>
        <w:t>IBAN:</w:t>
      </w:r>
      <w:r w:rsidR="00552BDC" w:rsidRPr="00552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2BDC">
        <w:rPr>
          <w:rFonts w:asciiTheme="minorHAnsi" w:hAnsiTheme="minorHAnsi" w:cstheme="minorHAnsi"/>
          <w:b/>
          <w:bCs/>
          <w:sz w:val="22"/>
          <w:szCs w:val="22"/>
        </w:rPr>
        <w:t>HR3</w:t>
      </w:r>
      <w:r w:rsidR="000C61A1" w:rsidRPr="00552BD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52BDC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0C61A1" w:rsidRPr="00552BDC">
        <w:rPr>
          <w:rFonts w:asciiTheme="minorHAnsi" w:hAnsiTheme="minorHAnsi" w:cstheme="minorHAnsi"/>
          <w:b/>
          <w:bCs/>
          <w:sz w:val="22"/>
          <w:szCs w:val="22"/>
        </w:rPr>
        <w:t>40000 81110415323</w:t>
      </w:r>
    </w:p>
    <w:p w14:paraId="2BE2DD0C" w14:textId="232FF8E7" w:rsidR="00080D49" w:rsidRPr="00552BDC" w:rsidRDefault="00080D49" w:rsidP="007302DC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2BD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</w:t>
      </w:r>
    </w:p>
    <w:p w14:paraId="789CFCD6" w14:textId="77777777" w:rsidR="00717773" w:rsidRPr="00552BDC" w:rsidRDefault="00717773" w:rsidP="00717773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ABF620D" w14:textId="77777777" w:rsidR="00A3599A" w:rsidRDefault="00717773" w:rsidP="00EB2D51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</w:rPr>
      </w:pPr>
      <w:r w:rsidRPr="00A3599A">
        <w:rPr>
          <w:rFonts w:asciiTheme="minorHAnsi" w:eastAsia="Calibri" w:hAnsiTheme="minorHAnsi" w:cstheme="minorHAnsi"/>
          <w:b/>
          <w:bCs/>
          <w:color w:val="000000"/>
        </w:rPr>
        <w:t>Predmet: Poziv za dosta</w:t>
      </w:r>
      <w:r w:rsidR="0008652A" w:rsidRPr="00A3599A">
        <w:rPr>
          <w:rFonts w:asciiTheme="minorHAnsi" w:eastAsia="Calibri" w:hAnsiTheme="minorHAnsi" w:cstheme="minorHAnsi"/>
          <w:b/>
          <w:bCs/>
          <w:color w:val="000000"/>
        </w:rPr>
        <w:t>vu ponude</w:t>
      </w:r>
      <w:r w:rsidR="004E3596" w:rsidRPr="00A3599A">
        <w:rPr>
          <w:rFonts w:asciiTheme="minorHAnsi" w:eastAsia="Calibri" w:hAnsiTheme="minorHAnsi" w:cstheme="minorHAnsi"/>
          <w:b/>
          <w:bCs/>
          <w:color w:val="000000"/>
        </w:rPr>
        <w:t xml:space="preserve"> – </w:t>
      </w:r>
      <w:bookmarkStart w:id="0" w:name="_Hlk15638859"/>
      <w:bookmarkStart w:id="1" w:name="_Hlk5272384"/>
      <w:r w:rsidR="00EB2D51" w:rsidRPr="00A3599A">
        <w:rPr>
          <w:rFonts w:ascii="Calibri" w:eastAsia="Calibri" w:hAnsi="Calibri" w:cs="Calibri"/>
          <w:b/>
          <w:bCs/>
          <w:color w:val="000000"/>
        </w:rPr>
        <w:t xml:space="preserve">Nabava usluge stručnog nadzora nad izvođenjem radova </w:t>
      </w:r>
    </w:p>
    <w:p w14:paraId="3393E05E" w14:textId="2FC31880" w:rsidR="00EB2D51" w:rsidRPr="00A3599A" w:rsidRDefault="00A3599A" w:rsidP="00EB2D51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                                                                    </w:t>
      </w:r>
      <w:r w:rsidR="00EB2D51" w:rsidRPr="00A3599A">
        <w:rPr>
          <w:rFonts w:ascii="Calibri" w:eastAsia="Calibri" w:hAnsi="Calibri" w:cs="Calibri"/>
          <w:b/>
          <w:bCs/>
          <w:color w:val="000000"/>
        </w:rPr>
        <w:t>na rekonstrukciji zgrade Doma zdravlja Ozalj</w:t>
      </w:r>
    </w:p>
    <w:p w14:paraId="4B133670" w14:textId="77777777" w:rsidR="00EB2D51" w:rsidRPr="00A41F2F" w:rsidRDefault="00EB2D51" w:rsidP="00EB2D51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bookmarkEnd w:id="0"/>
    <w:p w14:paraId="1A787B1C" w14:textId="3B1C3AAF" w:rsidR="001A4739" w:rsidRPr="00552BDC" w:rsidRDefault="001A4739" w:rsidP="00EB2D5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9FB533D" w14:textId="28B5B110" w:rsidR="001A4739" w:rsidRPr="00552BDC" w:rsidRDefault="001A4739" w:rsidP="000235EE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</w:t>
      </w:r>
    </w:p>
    <w:bookmarkEnd w:id="1"/>
    <w:p w14:paraId="5E232C8A" w14:textId="5B8FC53B" w:rsidR="00006423" w:rsidRPr="00A3599A" w:rsidRDefault="004F3C0A" w:rsidP="00A3599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ab/>
        <w:t xml:space="preserve">   </w:t>
      </w:r>
      <w:r w:rsidR="00717773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>Naručitelj</w:t>
      </w:r>
      <w:r w:rsidR="00FB7BCD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1A4739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>Dom zdravlja Ozalj</w:t>
      </w:r>
      <w:r w:rsidR="00717773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pokrenuo je</w:t>
      </w:r>
      <w:r w:rsidR="003E1BE5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006423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postupak </w:t>
      </w:r>
      <w:r w:rsidR="00EB2D51" w:rsidRPr="00EB2D51">
        <w:rPr>
          <w:rFonts w:ascii="Calibri" w:eastAsia="Calibri" w:hAnsi="Calibri" w:cs="Calibri"/>
          <w:color w:val="000000"/>
          <w:sz w:val="22"/>
          <w:szCs w:val="22"/>
        </w:rPr>
        <w:t>Nabava usluge stručnog nadzora nad izvođenjem radova na rekonstrukciji zgrade Doma zdravlja Ozalj</w:t>
      </w:r>
      <w:r w:rsidR="00D7236B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51634E"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C1B21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evidencijski broj nabave </w:t>
      </w:r>
      <w:r w:rsidR="00A3599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JN </w:t>
      </w:r>
      <w:r w:rsidR="00DC1B21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0</w:t>
      </w:r>
      <w:r w:rsidR="00EB2D5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</w:t>
      </w:r>
      <w:r w:rsidR="001A4739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/2021</w:t>
      </w:r>
      <w:r w:rsidR="00626885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a za istu, sukladno Zakonu o javnoj nabavi</w:t>
      </w:r>
      <w:r w:rsidR="0047430F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(</w:t>
      </w:r>
      <w:r w:rsidR="00A3599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„</w:t>
      </w:r>
      <w:r w:rsidR="0047430F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NN</w:t>
      </w:r>
      <w:r w:rsidR="00A3599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“</w:t>
      </w:r>
      <w:r w:rsidR="0047430F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120/16)</w:t>
      </w:r>
      <w:r w:rsidR="000476A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  <w:r w:rsidR="00626885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Naručitelj nije obvezan provoditi postupke javne nabave propisane Zakonom o javnoj nabavi, s obzirom na to da je procijenjena vrijednost nabave manja od 200.000,00 kuna bez PDV-a.</w:t>
      </w:r>
    </w:p>
    <w:p w14:paraId="0670949C" w14:textId="77777777" w:rsidR="00626885" w:rsidRPr="00552BDC" w:rsidRDefault="00626885" w:rsidP="0071777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F3A9D99" w14:textId="77777777" w:rsidR="00D0450B" w:rsidRPr="00D0450B" w:rsidRDefault="00D0450B" w:rsidP="00D0450B">
      <w:pPr>
        <w:pStyle w:val="Bezproreda1"/>
        <w:rPr>
          <w:b/>
          <w:bCs/>
        </w:rPr>
      </w:pPr>
      <w:r w:rsidRPr="00D0450B">
        <w:rPr>
          <w:b/>
          <w:bCs/>
        </w:rPr>
        <w:t>1. OPIS PREDMETA NABAVE</w:t>
      </w:r>
    </w:p>
    <w:p w14:paraId="2E4327F1" w14:textId="2C20EB30" w:rsidR="00D0450B" w:rsidRDefault="00D0450B" w:rsidP="00D30DDD">
      <w:pPr>
        <w:pStyle w:val="Bezproreda1"/>
        <w:jc w:val="both"/>
        <w:rPr>
          <w:rFonts w:ascii="Arial" w:eastAsia="Times New Roman" w:hAnsi="Arial" w:cs="Arial"/>
          <w:b/>
          <w:bCs/>
          <w:color w:val="5F6368"/>
          <w:sz w:val="21"/>
          <w:szCs w:val="21"/>
          <w:shd w:val="clear" w:color="auto" w:fill="FFFFFF"/>
          <w:lang w:eastAsia="hr-HR"/>
        </w:rPr>
      </w:pPr>
      <w:r w:rsidRPr="00552BDC">
        <w:t xml:space="preserve">Predmet nabave je </w:t>
      </w:r>
      <w:r w:rsidRPr="00A3519C">
        <w:t>Nabava usluge stručnog nadzora nad izvođenjem radova na rekonstrukciji zgrade Doma zdravlja Ozalj</w:t>
      </w:r>
      <w:r>
        <w:rPr>
          <w:color w:val="000000"/>
        </w:rPr>
        <w:t xml:space="preserve"> </w:t>
      </w:r>
      <w:r w:rsidRPr="00552BDC">
        <w:rPr>
          <w:color w:val="000000"/>
        </w:rPr>
        <w:t>sukladno</w:t>
      </w:r>
      <w:r w:rsidRPr="00552BDC">
        <w:rPr>
          <w:bCs/>
          <w:color w:val="000000"/>
        </w:rPr>
        <w:t xml:space="preserve"> </w:t>
      </w:r>
      <w:r w:rsidRPr="00552BDC">
        <w:rPr>
          <w:color w:val="000000"/>
        </w:rPr>
        <w:t xml:space="preserve">troškovniku, tehničkim specifikacijama </w:t>
      </w:r>
      <w:r w:rsidRPr="00552BDC">
        <w:t>i ostalim  traženim uvjetima naznačenima u ovom Pozivu.</w:t>
      </w:r>
      <w:r w:rsidR="00D30DDD" w:rsidRPr="00D30DDD">
        <w:rPr>
          <w:rFonts w:ascii="Arial" w:eastAsia="Times New Roman" w:hAnsi="Arial" w:cs="Arial"/>
          <w:b/>
          <w:bCs/>
          <w:color w:val="5F6368"/>
          <w:sz w:val="21"/>
          <w:szCs w:val="21"/>
          <w:shd w:val="clear" w:color="auto" w:fill="FFFFFF"/>
          <w:lang w:eastAsia="hr-HR"/>
        </w:rPr>
        <w:t xml:space="preserve"> </w:t>
      </w:r>
    </w:p>
    <w:p w14:paraId="05EB63FD" w14:textId="77777777" w:rsidR="00D30DDD" w:rsidRDefault="00D30DDD" w:rsidP="00D30DDD">
      <w:pPr>
        <w:pStyle w:val="Bezproreda1"/>
        <w:jc w:val="both"/>
        <w:rPr>
          <w:rStyle w:val="Internetlink"/>
          <w:rFonts w:cs="Calibri"/>
          <w:b/>
          <w:color w:val="auto"/>
          <w:sz w:val="20"/>
          <w:szCs w:val="20"/>
          <w:u w:val="none"/>
        </w:rPr>
      </w:pPr>
    </w:p>
    <w:p w14:paraId="689DE293" w14:textId="20A67E2C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Opis projekta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: </w:t>
      </w:r>
    </w:p>
    <w:p w14:paraId="0C0A0057" w14:textId="560D7396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Izgradnja obuhvaća rekonstrukciju postojeće zgrade</w:t>
      </w:r>
      <w:r w:rsidRPr="00A41F2F">
        <w:rPr>
          <w:rStyle w:val="Internetlink"/>
          <w:rFonts w:ascii="Calibri" w:hAnsi="Calibri" w:cs="Calibri"/>
          <w:bCs/>
          <w:color w:val="FF0000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dogradnjom ulaza i nadogradnjom središnjeg krila zgrade površina pod zgradom se povećava na 588,30 m2, što predstavlja poveć</w:t>
      </w: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a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nje izgrađenosti za 43,10 m2 (8%) u odnosu na postojećih 545,20 m2. Nova izgrađenost parcele iznosi 40,63%.</w:t>
      </w:r>
    </w:p>
    <w:p w14:paraId="76BBC266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Rekonstrukcijom zgrade se ne mijenja namjena zgrade, veće se postojeća namjena proširuje novim medicinskim sadržajima (uglavnom fizikalna medicina i rehabilitacija, te dentalni RTG i </w:t>
      </w:r>
      <w:proofErr w:type="spellStart"/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ortopan</w:t>
      </w:r>
      <w:proofErr w:type="spellEnd"/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) a komunikacije se prilagođavaju invalidnim i slabo pokretnim osobama.</w:t>
      </w:r>
    </w:p>
    <w:p w14:paraId="1C1DB71F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</w:p>
    <w:p w14:paraId="3B06E1AD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Radovi se izvode na temelju projektne dokumentacije, glavnog i izvedbenog projekta, zajedničke oznake N15-DZO na osnovu kojeg je ishođena građevinska dozvola KLASA: UP/I-361-03/18-01/000191, URBROJ: 2133/1-07-02/01-19-0003 od 23.01.2019. god. Temeljem Odluke o odabiru u otvorenom postupku javne nabave male vrijednosti za predmet nabave Izvođenje radova na rekonstrukciji zgrade Doma zdravlja Ozalj vrijednost radova je 3.590.169,85 kn (bez PDV-a) 01-278/1-2020, od 6. svibnja 2020. godine.</w:t>
      </w:r>
    </w:p>
    <w:p w14:paraId="120C7348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</w:p>
    <w:p w14:paraId="02AF44F0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 xml:space="preserve">Opis usluge: 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Usluga stručnog nadzora provodi se za cijelo vrijeme trajanja radova (ugovora o javnoj nabavi radova sklopljenih na temelju okvirnog sporazuma) sukladno pravilima struke, odnosno sukladno Zakonu o gradnji („Narodne novine“ 153/13, 20/17 i 39/19), Zakonu o poslovima i djelatnostima prostornog uređenja i gradnje („Narodne novine“ 78/15 i 118/18), Pravilniku o načinu provedbe stručnog nadzora građenja, obrascu, uvjetima i načinu vođenja građevinskog dnevnika te o sadržaju završnog izvješća nadzornog inženjera („Narodne novine“ 111/14, 107/15 i 20/17), ostalim važećim zakonima i podzakonskim aktima iz područja graditeljstva, te uključuje uslugu: </w:t>
      </w:r>
    </w:p>
    <w:p w14:paraId="18F44C02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-       Građevinskog nadzora - koji je ujedno i glavni nadzorni inženjer</w:t>
      </w:r>
    </w:p>
    <w:p w14:paraId="6F14B1A2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-       Elektrotehničkog nadzora</w:t>
      </w:r>
    </w:p>
    <w:p w14:paraId="07EF7A95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-       Strojarskog nadzora</w:t>
      </w:r>
    </w:p>
    <w:p w14:paraId="093E5ACF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</w:p>
    <w:p w14:paraId="382E5EE9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Ponuditelj je dužan navesti stručnjake, ime i prezime, koje će angažirati u obavljanju pojedinog stručnog nadzora.</w:t>
      </w:r>
    </w:p>
    <w:p w14:paraId="65FBF4D2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</w:p>
    <w:p w14:paraId="0DEC16E0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Obveze stručnog nadzora sastoji se i od: </w:t>
      </w:r>
    </w:p>
    <w:p w14:paraId="2CB6D2EF" w14:textId="2DC865EE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lastRenderedPageBreak/>
        <w:t xml:space="preserve">1. 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S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udjelovanje u kreiranju vrste i količine radova sukladno okvirnom sporazumu i ugovorima o javnoj nabavi s </w:t>
      </w:r>
    </w:p>
    <w:p w14:paraId="35364925" w14:textId="6CAEF9DF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izvođačem radova</w:t>
      </w:r>
    </w:p>
    <w:p w14:paraId="5E0E402B" w14:textId="4AA57A0F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2.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Stručni nadzor nad izvođenjem radova obavljati će se u sukladno odredbama Zakona o gradnji, te svim važećim 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</w:p>
    <w:p w14:paraId="7EA0EC00" w14:textId="1B864FFD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propisima.</w:t>
      </w:r>
    </w:p>
    <w:p w14:paraId="48C8B1E0" w14:textId="36B8EA72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3.  Nadzorni inženjer dužan je u provedbi stručnog nadzora građenja postupati sukladno čl</w:t>
      </w: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.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58., 59.  i 60. Zakona o </w:t>
      </w:r>
    </w:p>
    <w:p w14:paraId="7E8ABADA" w14:textId="78901A36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gradnji. </w:t>
      </w:r>
    </w:p>
    <w:p w14:paraId="344DBA9E" w14:textId="374D9552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4.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Obaveza stručnog nadzora je, u interesu Naručitelja, posebno usmjerena na način izvođenja radova, kontrolu </w:t>
      </w:r>
    </w:p>
    <w:p w14:paraId="0C246902" w14:textId="0C4141B7" w:rsidR="000476A1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kvalitete ugrađenih materijala i dinamiku izvođenja radova, te usklađivanje i koordinaciju između Naručitelja i </w:t>
      </w:r>
    </w:p>
    <w:p w14:paraId="2B2F2AF8" w14:textId="3E82B4DD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Izvođača.</w:t>
      </w:r>
    </w:p>
    <w:p w14:paraId="5FDC54CF" w14:textId="77777777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5.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Nadzorni inženjer daje odgovore na pravovremene upite Izvođača koji se odnose na pojašnjenja i/ili dostavu tehničke </w:t>
      </w:r>
    </w:p>
    <w:p w14:paraId="4B90239E" w14:textId="6377B37E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dokumentacije potrebne za izvođenje radova, koja moraju istodobno biti upućena i na znanje Naručitelju</w:t>
      </w:r>
    </w:p>
    <w:p w14:paraId="036811F8" w14:textId="77777777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6.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Prilikom svakodnevnog obilaska gradilišta potrebno je izvršiti pregled izvedenih radova te prispijeće dokaza i isprava </w:t>
      </w:r>
    </w:p>
    <w:p w14:paraId="0CFB80D2" w14:textId="77777777" w:rsidR="000476A1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o sukladnosti. Isto je potrebno upisivati u dokumentaciju na gradilištu kao što su građevinska knjiga i građevinski </w:t>
      </w: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</w:t>
      </w:r>
    </w:p>
    <w:p w14:paraId="73B32EB9" w14:textId="0A498842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dnevnik te iste ovjeriti za svaki dan tijekom gradnje, od dana početka pripremnih radova do dana završetka gradnje.</w:t>
      </w:r>
    </w:p>
    <w:p w14:paraId="5579C3A8" w14:textId="77777777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7.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Glavni nadzorni inženjer dužan je prisustvovati svakoj koordinaciji i sastanku sazvanoj od strane Naručitelja, a ostali </w:t>
      </w:r>
    </w:p>
    <w:p w14:paraId="3C14769A" w14:textId="03E7C1D0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nadzorni inženjeri po potrebi </w:t>
      </w:r>
    </w:p>
    <w:p w14:paraId="7816D479" w14:textId="1B530BAA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8.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Usluga stručnog nadzora traje do uspješne primopredaje objekta po ishođenoj uporabnoj dozvoli. </w:t>
      </w:r>
    </w:p>
    <w:p w14:paraId="324A755B" w14:textId="77777777" w:rsidR="000476A1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9.</w:t>
      </w:r>
      <w:r w:rsidR="000476A1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</w:t>
      </w:r>
      <w:r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Također se očekuje angažman nadzornog inženjera ukoliko se u jamstvenom roku ukaže potreba za otklanjanjem </w:t>
      </w:r>
    </w:p>
    <w:p w14:paraId="1EE220B1" w14:textId="2D20B302" w:rsidR="00A3599A" w:rsidRPr="00A41F2F" w:rsidRDefault="000476A1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 xml:space="preserve">     </w:t>
      </w:r>
      <w:r w:rsidR="00A3599A" w:rsidRPr="00A41F2F"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  <w:t>nedostataka.</w:t>
      </w:r>
    </w:p>
    <w:p w14:paraId="640CEE28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Cs/>
          <w:color w:val="auto"/>
          <w:sz w:val="20"/>
          <w:szCs w:val="20"/>
          <w:u w:val="none"/>
        </w:rPr>
      </w:pPr>
    </w:p>
    <w:p w14:paraId="5F1955C9" w14:textId="67396D10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</w:pPr>
      <w:r w:rsidRPr="00A41F2F">
        <w:rPr>
          <w:rStyle w:val="Internetlink"/>
          <w:rFonts w:ascii="Calibri" w:hAnsi="Calibri" w:cs="Calibri"/>
          <w:b/>
          <w:bCs/>
          <w:color w:val="auto"/>
          <w:sz w:val="20"/>
          <w:szCs w:val="20"/>
          <w:u w:val="none"/>
        </w:rPr>
        <w:t>Procijenjena vrijednost nabave</w:t>
      </w:r>
      <w:r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 xml:space="preserve">:  </w:t>
      </w:r>
      <w:r w:rsidR="00172D83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38</w:t>
      </w:r>
      <w:r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.000,00 kuna (bez PDV-a)</w:t>
      </w:r>
    </w:p>
    <w:p w14:paraId="69FCF761" w14:textId="77777777" w:rsidR="00A3599A" w:rsidRPr="00A41F2F" w:rsidRDefault="00A3599A" w:rsidP="00A3599A">
      <w:pPr>
        <w:pStyle w:val="Standard"/>
        <w:jc w:val="both"/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</w:pPr>
    </w:p>
    <w:p w14:paraId="28AB2BA4" w14:textId="2702C2D0" w:rsidR="00A3599A" w:rsidRPr="00A41F2F" w:rsidRDefault="00D0450B" w:rsidP="00A3599A">
      <w:pPr>
        <w:pStyle w:val="Standard"/>
        <w:jc w:val="both"/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</w:pPr>
      <w:r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 xml:space="preserve">2. </w:t>
      </w:r>
      <w:r w:rsidR="00A3599A"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E</w:t>
      </w:r>
      <w:r w:rsidR="00D30DDD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videncijski broj nabave:</w:t>
      </w:r>
      <w:r w:rsidR="00A3599A"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 xml:space="preserve"> </w:t>
      </w:r>
      <w:r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 xml:space="preserve">JN </w:t>
      </w:r>
      <w:r w:rsidR="00A3599A"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0</w:t>
      </w:r>
      <w:r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2</w:t>
      </w:r>
      <w:r w:rsidR="00A3599A" w:rsidRPr="00A41F2F"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/202</w:t>
      </w:r>
      <w:r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  <w:t>1</w:t>
      </w:r>
    </w:p>
    <w:p w14:paraId="6E03D344" w14:textId="77777777" w:rsidR="00D30DDD" w:rsidRPr="00552BDC" w:rsidRDefault="00D30DDD" w:rsidP="00D30DDD">
      <w:pPr>
        <w:pStyle w:val="Bezproreda1"/>
        <w:jc w:val="both"/>
      </w:pPr>
      <w:r>
        <w:rPr>
          <w:rFonts w:cs="Calibri"/>
          <w:color w:val="000000"/>
          <w:sz w:val="20"/>
          <w:szCs w:val="20"/>
        </w:rPr>
        <w:t xml:space="preserve">    </w:t>
      </w:r>
      <w:r w:rsidRPr="00D30DDD">
        <w:rPr>
          <w:rFonts w:asciiTheme="minorHAnsi" w:eastAsia="Times New Roman" w:hAnsiTheme="minorHAnsi" w:cstheme="minorHAnsi"/>
          <w:b/>
          <w:bCs/>
          <w:color w:val="5F6368"/>
          <w:shd w:val="clear" w:color="auto" w:fill="FFFFFF"/>
          <w:lang w:eastAsia="hr-HR"/>
        </w:rPr>
        <w:t>CPV</w:t>
      </w:r>
      <w:r w:rsidRPr="00D30DDD">
        <w:rPr>
          <w:rFonts w:asciiTheme="minorHAnsi" w:eastAsia="Times New Roman" w:hAnsiTheme="minorHAnsi" w:cstheme="minorHAnsi"/>
          <w:color w:val="4D5156"/>
          <w:shd w:val="clear" w:color="auto" w:fill="FFFFFF"/>
          <w:lang w:eastAsia="hr-HR"/>
        </w:rPr>
        <w:t>, </w:t>
      </w:r>
      <w:r w:rsidRPr="00D30DDD">
        <w:rPr>
          <w:rFonts w:asciiTheme="minorHAnsi" w:eastAsia="Times New Roman" w:hAnsiTheme="minorHAnsi" w:cstheme="minorHAnsi"/>
          <w:b/>
          <w:bCs/>
          <w:color w:val="5F6368"/>
          <w:shd w:val="clear" w:color="auto" w:fill="FFFFFF"/>
          <w:lang w:eastAsia="hr-HR"/>
        </w:rPr>
        <w:t>71247000-1</w:t>
      </w:r>
      <w:r w:rsidRPr="00D30DDD">
        <w:rPr>
          <w:rFonts w:asciiTheme="minorHAnsi" w:eastAsia="Times New Roman" w:hAnsiTheme="minorHAnsi" w:cstheme="minorHAnsi"/>
          <w:color w:val="4D5156"/>
          <w:shd w:val="clear" w:color="auto" w:fill="FFFFFF"/>
          <w:lang w:eastAsia="hr-HR"/>
        </w:rPr>
        <w:t> Nadzor građevinskih radova</w:t>
      </w:r>
    </w:p>
    <w:p w14:paraId="0B85D58C" w14:textId="35A46C14" w:rsidR="00AF4DC5" w:rsidRDefault="00AF4DC5" w:rsidP="00A3599A">
      <w:pPr>
        <w:pStyle w:val="Standard"/>
        <w:jc w:val="both"/>
        <w:rPr>
          <w:rStyle w:val="Internetlink"/>
          <w:rFonts w:ascii="Calibri" w:hAnsi="Calibri" w:cs="Calibri"/>
          <w:b/>
          <w:color w:val="auto"/>
          <w:sz w:val="20"/>
          <w:szCs w:val="20"/>
          <w:u w:val="none"/>
        </w:rPr>
      </w:pPr>
    </w:p>
    <w:p w14:paraId="7FD3158D" w14:textId="77777777" w:rsidR="00D30DDD" w:rsidRPr="00A41F2F" w:rsidRDefault="00D30DDD" w:rsidP="00A3599A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618CCC9" w14:textId="6598B4EB" w:rsidR="00A3599A" w:rsidRPr="00A41F2F" w:rsidRDefault="00D0450B" w:rsidP="00D0450B">
      <w:pPr>
        <w:pStyle w:val="Heading21"/>
        <w:jc w:val="both"/>
        <w:rPr>
          <w:rFonts w:ascii="Calibri" w:hAnsi="Calibri" w:cs="Calibri"/>
          <w:sz w:val="20"/>
          <w:szCs w:val="20"/>
        </w:rPr>
      </w:pPr>
      <w:bookmarkStart w:id="2" w:name="_Toc265845904"/>
      <w:bookmarkStart w:id="3" w:name="_Toc343774150"/>
      <w:r>
        <w:rPr>
          <w:rFonts w:ascii="Calibri" w:hAnsi="Calibri" w:cs="Calibri"/>
          <w:sz w:val="20"/>
          <w:szCs w:val="20"/>
        </w:rPr>
        <w:t xml:space="preserve">3. </w:t>
      </w:r>
      <w:r w:rsidR="00A3599A" w:rsidRPr="00A41F2F">
        <w:rPr>
          <w:rFonts w:ascii="Calibri" w:hAnsi="Calibri" w:cs="Calibri"/>
          <w:sz w:val="20"/>
          <w:szCs w:val="20"/>
        </w:rPr>
        <w:t>VRSTA, OPSEG ILI KOLIČINA PREDMETA NABAVE</w:t>
      </w:r>
      <w:bookmarkEnd w:id="2"/>
      <w:bookmarkEnd w:id="3"/>
    </w:p>
    <w:p w14:paraId="607526B1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095A2ED1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 xml:space="preserve">Sklapa se ugovor o nabavi usluga za Nabava usluge stručnog nadzora nad izvođenjem radova na rekonstrukciji građevine javne i društvene namjene – </w:t>
      </w:r>
      <w:r>
        <w:rPr>
          <w:rFonts w:ascii="Calibri" w:hAnsi="Calibri" w:cs="Calibri"/>
          <w:sz w:val="20"/>
          <w:szCs w:val="20"/>
        </w:rPr>
        <w:t>rekonstrukcija zgrade Doma zdravlja Ozalj</w:t>
      </w:r>
      <w:r w:rsidRPr="00A41F2F">
        <w:rPr>
          <w:rFonts w:ascii="Calibri" w:hAnsi="Calibri" w:cs="Calibri"/>
          <w:sz w:val="20"/>
          <w:szCs w:val="20"/>
        </w:rPr>
        <w:t xml:space="preserve"> sukladno točki 1. Poziva za dostavu ponuda, ponudbenom listu i troškovniku u kojem je naznačen naziv, količina te ostali uvjeti potrebni za kompletiranje ponude.</w:t>
      </w:r>
    </w:p>
    <w:p w14:paraId="63C2CB96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>Ponuditelj mora ponuditi cjelokupnu količinu iz troškovnika koja se traži u nadmetanju.</w:t>
      </w:r>
    </w:p>
    <w:p w14:paraId="43091428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>Ponuditelj je dužan ponuditi i pružiti predmetnu uslugu na način da ista odgovara svim tehničkim uvjetima koji su navedeni u pozivu za dostavu ponuda.</w:t>
      </w:r>
    </w:p>
    <w:p w14:paraId="4E571421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>Količina predmeta nabave je definirana troškovnikom.</w:t>
      </w:r>
    </w:p>
    <w:p w14:paraId="7DAC0868" w14:textId="524D98DC" w:rsidR="00A3599A" w:rsidRDefault="00A3599A" w:rsidP="00A3599A">
      <w:pPr>
        <w:pStyle w:val="Standard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05EE0A11" w14:textId="77777777" w:rsidR="00AF4DC5" w:rsidRPr="00A41F2F" w:rsidRDefault="00AF4DC5" w:rsidP="00A3599A">
      <w:pPr>
        <w:pStyle w:val="Standard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4BCB767E" w14:textId="7D492D0A" w:rsidR="00A3599A" w:rsidRPr="00A41F2F" w:rsidRDefault="00D0450B" w:rsidP="00D0450B">
      <w:pPr>
        <w:pStyle w:val="Heading21"/>
        <w:rPr>
          <w:rFonts w:ascii="Calibri" w:hAnsi="Calibri" w:cs="Calibri"/>
          <w:sz w:val="20"/>
          <w:szCs w:val="20"/>
        </w:rPr>
      </w:pPr>
      <w:bookmarkStart w:id="4" w:name="_Toc265845905"/>
      <w:bookmarkStart w:id="5" w:name="_Toc343774151"/>
      <w:r>
        <w:rPr>
          <w:rFonts w:ascii="Calibri" w:hAnsi="Calibri" w:cs="Calibri"/>
          <w:sz w:val="20"/>
          <w:szCs w:val="20"/>
        </w:rPr>
        <w:t xml:space="preserve">4. </w:t>
      </w:r>
      <w:r w:rsidR="00A3599A" w:rsidRPr="00A41F2F">
        <w:rPr>
          <w:rFonts w:ascii="Calibri" w:hAnsi="Calibri" w:cs="Calibri"/>
          <w:sz w:val="20"/>
          <w:szCs w:val="20"/>
        </w:rPr>
        <w:t>MJESTO, NAČIN I ROK  IZVRŠENJA USLUGE</w:t>
      </w:r>
      <w:bookmarkEnd w:id="4"/>
      <w:bookmarkEnd w:id="5"/>
    </w:p>
    <w:p w14:paraId="578D8B3A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C230689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>Mjesto pružanja usluge: Kolodvorska 2, 47280 Ozalj</w:t>
      </w:r>
    </w:p>
    <w:p w14:paraId="16BEA724" w14:textId="77777777" w:rsidR="00A3599A" w:rsidRPr="00A41F2F" w:rsidRDefault="00A3599A" w:rsidP="00A3599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 xml:space="preserve">Rokovi pružanja usluge: Rok početka pružanja usluge je od dana uvođenja u posao Izvođača radova a kojeg će Naručitelj odabrati u postupku javne nabave. Naručitelj će sa Izvođačem radova sklopiti okvirni sporazum na 2 godine, te će se rokovi za završetak radova određivati u svakom ugovoru zasebno.  </w:t>
      </w:r>
    </w:p>
    <w:p w14:paraId="0D4E61DD" w14:textId="77777777" w:rsidR="00D0450B" w:rsidRDefault="00D0450B" w:rsidP="0071777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6A71D41A" w14:textId="77777777" w:rsidR="00717773" w:rsidRPr="00552BDC" w:rsidRDefault="00717773" w:rsidP="0071777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784AAF6" w14:textId="2F45CC17" w:rsidR="00793CC5" w:rsidRPr="00552BDC" w:rsidRDefault="00D0450B" w:rsidP="00793CC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5. </w:t>
      </w:r>
      <w:r w:rsidR="00793CC5" w:rsidRPr="00552BDC">
        <w:rPr>
          <w:rFonts w:asciiTheme="minorHAnsi" w:hAnsiTheme="minorHAnsi" w:cstheme="minorHAnsi"/>
          <w:b/>
          <w:color w:val="000000"/>
          <w:sz w:val="22"/>
          <w:szCs w:val="22"/>
        </w:rPr>
        <w:t>Uvjeti i način plaćanja</w:t>
      </w:r>
      <w:r w:rsidR="00793CC5" w:rsidRPr="00552BDC">
        <w:rPr>
          <w:rFonts w:asciiTheme="minorHAnsi" w:hAnsiTheme="minorHAnsi" w:cstheme="minorHAnsi"/>
          <w:bCs/>
          <w:color w:val="000000"/>
          <w:sz w:val="22"/>
          <w:szCs w:val="22"/>
        </w:rPr>
        <w:t>: Plaćanje se vrši u roku od 30 dana od dana zaprimanja e-računa za isporučenu robu doznakom na IBAN ponuditelja.</w:t>
      </w:r>
    </w:p>
    <w:p w14:paraId="3F33C794" w14:textId="7F565BE6" w:rsidR="00793CC5" w:rsidRPr="00552BDC" w:rsidRDefault="00793CC5" w:rsidP="00793CC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52BDC">
        <w:rPr>
          <w:rFonts w:asciiTheme="minorHAnsi" w:hAnsiTheme="minorHAnsi" w:cstheme="minorHAnsi"/>
          <w:bCs/>
          <w:color w:val="000000"/>
          <w:sz w:val="22"/>
          <w:szCs w:val="22"/>
        </w:rPr>
        <w:t>Predujam je isključen, kao i traženje sredstava osiguranja plaćanja.</w:t>
      </w:r>
    </w:p>
    <w:p w14:paraId="0AA26CE9" w14:textId="77777777" w:rsidR="00AF4DC5" w:rsidRPr="00552BDC" w:rsidRDefault="00AF4DC5" w:rsidP="00E02CC3">
      <w:pPr>
        <w:pStyle w:val="t-9-8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45D8F6" w14:textId="766FD62E" w:rsidR="00AC2901" w:rsidRPr="00552BDC" w:rsidRDefault="00BD07AA" w:rsidP="00AC2901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6. </w:t>
      </w:r>
      <w:r w:rsidR="008E06A5" w:rsidRPr="00552BDC">
        <w:rPr>
          <w:rFonts w:asciiTheme="minorHAnsi" w:hAnsiTheme="minorHAnsi" w:cstheme="minorHAnsi"/>
          <w:b/>
          <w:color w:val="000000"/>
          <w:sz w:val="22"/>
          <w:szCs w:val="22"/>
        </w:rPr>
        <w:t>Cijena ponude</w:t>
      </w:r>
      <w:r w:rsidR="008E06A5" w:rsidRPr="00552B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nepromjenjiva, mora biti izražena u kunama, a u cijenu ponude bez poreza na dodanu vrijednost moraju biti uračunati svi troškovi i popusti.</w:t>
      </w:r>
    </w:p>
    <w:p w14:paraId="33B2F61B" w14:textId="77777777" w:rsidR="001A45C0" w:rsidRPr="00552BDC" w:rsidRDefault="001A45C0">
      <w:pPr>
        <w:pStyle w:val="Naslov1"/>
        <w:numPr>
          <w:ilvl w:val="0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</w:p>
    <w:p w14:paraId="739828D2" w14:textId="23672FD6" w:rsidR="00874A8D" w:rsidRPr="00552BDC" w:rsidRDefault="00BD07AA" w:rsidP="00874A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BF7A56" w:rsidRPr="00552BDC">
        <w:rPr>
          <w:rFonts w:asciiTheme="minorHAnsi" w:hAnsiTheme="minorHAnsi" w:cstheme="minorHAnsi"/>
          <w:b/>
          <w:sz w:val="22"/>
          <w:szCs w:val="22"/>
        </w:rPr>
        <w:t>Rok valjanosti ponude</w:t>
      </w:r>
      <w:r w:rsidR="00BF7A56" w:rsidRPr="00552BDC">
        <w:rPr>
          <w:rFonts w:asciiTheme="minorHAnsi" w:hAnsiTheme="minorHAnsi" w:cstheme="minorHAnsi"/>
          <w:bCs/>
          <w:sz w:val="22"/>
          <w:szCs w:val="22"/>
        </w:rPr>
        <w:t>: (najmanje 30 dana)</w:t>
      </w:r>
    </w:p>
    <w:p w14:paraId="7035CE78" w14:textId="77777777" w:rsidR="00615AA2" w:rsidRPr="00552BDC" w:rsidRDefault="00615AA2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3EC907" w14:textId="5F8D60B0" w:rsidR="00615AA2" w:rsidRPr="00552BDC" w:rsidRDefault="00BD07AA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8. </w:t>
      </w:r>
      <w:r w:rsidR="008E06A5" w:rsidRPr="00552BDC">
        <w:rPr>
          <w:rFonts w:asciiTheme="minorHAnsi" w:hAnsiTheme="minorHAnsi" w:cstheme="minorHAnsi"/>
          <w:b/>
          <w:sz w:val="22"/>
          <w:szCs w:val="22"/>
        </w:rPr>
        <w:t xml:space="preserve">Kriterij </w:t>
      </w:r>
      <w:r w:rsidR="008E06A5" w:rsidRPr="00552BDC">
        <w:rPr>
          <w:rFonts w:asciiTheme="minorHAnsi" w:hAnsiTheme="minorHAnsi" w:cstheme="minorHAnsi"/>
          <w:bCs/>
          <w:sz w:val="22"/>
          <w:szCs w:val="22"/>
        </w:rPr>
        <w:t xml:space="preserve">na kojem Naručitelj temelji odabir ponude </w:t>
      </w:r>
      <w:r w:rsidR="008E06A5" w:rsidRPr="00552BDC">
        <w:rPr>
          <w:rFonts w:asciiTheme="minorHAnsi" w:hAnsiTheme="minorHAnsi" w:cstheme="minorHAnsi"/>
          <w:b/>
          <w:sz w:val="22"/>
          <w:szCs w:val="22"/>
        </w:rPr>
        <w:t xml:space="preserve">je najniža cijena </w:t>
      </w:r>
      <w:r w:rsidR="008E06A5" w:rsidRPr="00552BDC">
        <w:rPr>
          <w:rFonts w:asciiTheme="minorHAnsi" w:hAnsiTheme="minorHAnsi" w:cstheme="minorHAnsi"/>
          <w:bCs/>
          <w:sz w:val="22"/>
          <w:szCs w:val="22"/>
        </w:rPr>
        <w:t>uz obvezu ispunjenja svih navedenih uvjeta i zahtjeva iz Poziva</w:t>
      </w:r>
      <w:r w:rsidR="00ED183D" w:rsidRPr="00552B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24F63B" w14:textId="6B07224D" w:rsidR="008E06A5" w:rsidRPr="00552BDC" w:rsidRDefault="008E06A5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714B8B" w14:textId="77777777" w:rsidR="00E222A6" w:rsidRPr="00552BDC" w:rsidRDefault="00E222A6" w:rsidP="00E222A6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>Informacije vezano za predmetnu nabavu Ponuditelji mogu dobiti na adresi Naručitelja:</w:t>
      </w:r>
    </w:p>
    <w:p w14:paraId="626BF2E1" w14:textId="4C8A95A5" w:rsidR="00E222A6" w:rsidRPr="00552BDC" w:rsidRDefault="00E222A6" w:rsidP="00E222A6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Broj telefona:  </w:t>
      </w:r>
      <w:r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047 </w:t>
      </w:r>
      <w:r w:rsidR="00AA1366" w:rsidRPr="00552B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731 022</w:t>
      </w:r>
      <w:r w:rsidR="000F59D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; fax: 047 731 002</w:t>
      </w:r>
    </w:p>
    <w:p w14:paraId="62518458" w14:textId="1BCEE4C7" w:rsidR="00E222A6" w:rsidRDefault="00E222A6" w:rsidP="00E222A6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>E-mail:</w:t>
      </w:r>
      <w:r w:rsidR="00AA1366" w:rsidRPr="00552BD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hyperlink r:id="rId14" w:history="1">
        <w:r w:rsidR="00552BDC" w:rsidRPr="00D32757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dom.zdravlja.ozalj@gmail.com</w:t>
        </w:r>
      </w:hyperlink>
    </w:p>
    <w:p w14:paraId="6F4E7F29" w14:textId="2DA53D49" w:rsidR="00E222A6" w:rsidRPr="00552BDC" w:rsidRDefault="00E222A6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C303C5" w14:textId="781786E6" w:rsidR="00AF4DC5" w:rsidRDefault="00AF4DC5" w:rsidP="00AF4DC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Ovim putem Vas pozivamo za dostavu ponude prema slijedećim uvjetima i zahtjevima iz ovog Poziva. </w:t>
      </w:r>
    </w:p>
    <w:p w14:paraId="399F1832" w14:textId="77777777" w:rsidR="00994654" w:rsidRPr="00552BDC" w:rsidRDefault="00994654" w:rsidP="00AF4DC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72CED5D" w14:textId="10A44DBB" w:rsidR="00E222A6" w:rsidRPr="00552BDC" w:rsidRDefault="00E222A6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2BDC">
        <w:rPr>
          <w:rFonts w:asciiTheme="minorHAnsi" w:hAnsiTheme="minorHAnsi" w:cstheme="minorHAnsi"/>
          <w:bCs/>
          <w:sz w:val="22"/>
          <w:szCs w:val="22"/>
        </w:rPr>
        <w:t>Ponudu molimo dostavite s obaveznom naznakom</w:t>
      </w:r>
      <w:r w:rsidR="00994654">
        <w:rPr>
          <w:rFonts w:asciiTheme="minorHAnsi" w:hAnsiTheme="minorHAnsi" w:cstheme="minorHAnsi"/>
          <w:bCs/>
          <w:sz w:val="22"/>
          <w:szCs w:val="22"/>
        </w:rPr>
        <w:t>:</w:t>
      </w:r>
    </w:p>
    <w:p w14:paraId="31A44DB4" w14:textId="77777777" w:rsidR="0051634E" w:rsidRPr="00552BDC" w:rsidRDefault="0051634E" w:rsidP="00642E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BA1B1A" w14:textId="68B1BA5A" w:rsidR="00A3519C" w:rsidRDefault="00ED183D" w:rsidP="0099465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 xml:space="preserve">Ponuda za </w:t>
      </w:r>
      <w:r w:rsidR="00A3519C" w:rsidRPr="00A41F2F">
        <w:rPr>
          <w:rFonts w:ascii="Calibri" w:eastAsia="Calibri" w:hAnsi="Calibri" w:cs="Calibri"/>
          <w:b/>
          <w:bCs/>
          <w:color w:val="000000"/>
          <w:sz w:val="22"/>
          <w:szCs w:val="22"/>
        </w:rPr>
        <w:t>Nabav</w:t>
      </w:r>
      <w:r w:rsidR="00BD07AA">
        <w:rPr>
          <w:rFonts w:ascii="Calibri" w:eastAsia="Calibri" w:hAnsi="Calibri" w:cs="Calibri"/>
          <w:b/>
          <w:bCs/>
          <w:color w:val="000000"/>
          <w:sz w:val="22"/>
          <w:szCs w:val="22"/>
        </w:rPr>
        <w:t>u</w:t>
      </w:r>
      <w:r w:rsidR="00A3519C" w:rsidRPr="00A41F2F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usluge stručnog nadzora nad izvođenjem radova na</w:t>
      </w:r>
    </w:p>
    <w:p w14:paraId="71AE68D1" w14:textId="5F11B52F" w:rsidR="00A3519C" w:rsidRPr="00A41F2F" w:rsidRDefault="00A3519C" w:rsidP="0099465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41F2F">
        <w:rPr>
          <w:rFonts w:ascii="Calibri" w:eastAsia="Calibri" w:hAnsi="Calibri" w:cs="Calibri"/>
          <w:b/>
          <w:bCs/>
          <w:color w:val="000000"/>
          <w:sz w:val="22"/>
          <w:szCs w:val="22"/>
        </w:rPr>
        <w:t>rekonstrukciji zgrade Doma zdravlja Ozalj</w:t>
      </w:r>
    </w:p>
    <w:p w14:paraId="18400F54" w14:textId="02EA9750" w:rsidR="00E222A6" w:rsidRPr="00552BDC" w:rsidRDefault="00E222A6" w:rsidP="00F32B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61434676"/>
    </w:p>
    <w:bookmarkEnd w:id="6"/>
    <w:p w14:paraId="6FC800BD" w14:textId="11E18415" w:rsidR="00AF210C" w:rsidRPr="00552BDC" w:rsidRDefault="00F32B3A" w:rsidP="00AF210C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E</w:t>
      </w:r>
      <w:r w:rsidR="0045465A"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videncijski broj nabave </w:t>
      </w:r>
      <w:r w:rsidR="00AA26F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JN </w:t>
      </w:r>
      <w:r w:rsidR="00E222A6"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0</w:t>
      </w:r>
      <w:r w:rsidR="00A3519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2</w:t>
      </w: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/</w:t>
      </w:r>
      <w:r w:rsidR="00E222A6"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202</w:t>
      </w:r>
      <w:r w:rsidRPr="00552BD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1</w:t>
      </w:r>
    </w:p>
    <w:p w14:paraId="66D13FFA" w14:textId="77777777" w:rsidR="00642E85" w:rsidRPr="00552BDC" w:rsidRDefault="00642E85" w:rsidP="00642E8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BDC">
        <w:rPr>
          <w:rFonts w:asciiTheme="minorHAnsi" w:hAnsiTheme="minorHAnsi" w:cstheme="minorHAnsi"/>
          <w:b/>
          <w:sz w:val="22"/>
          <w:szCs w:val="22"/>
        </w:rPr>
        <w:t>››NE OTVARAJ‹‹</w:t>
      </w:r>
    </w:p>
    <w:p w14:paraId="30F168D1" w14:textId="77777777" w:rsidR="0015758C" w:rsidRPr="00552BDC" w:rsidRDefault="0015758C" w:rsidP="00642E85">
      <w:pPr>
        <w:pStyle w:val="Odlomakpopisa1"/>
        <w:tabs>
          <w:tab w:val="left" w:pos="-142"/>
          <w:tab w:val="left" w:pos="1080"/>
        </w:tabs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7C46DDD0" w14:textId="3198EE80" w:rsidR="00642E85" w:rsidRPr="00FC3FAF" w:rsidRDefault="00642E85" w:rsidP="0005461E">
      <w:pPr>
        <w:pStyle w:val="Odlomakpopisa1"/>
        <w:tabs>
          <w:tab w:val="left" w:pos="-142"/>
          <w:tab w:val="left" w:pos="1080"/>
        </w:tabs>
        <w:ind w:left="-142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2BDC">
        <w:rPr>
          <w:rFonts w:asciiTheme="minorHAnsi" w:hAnsiTheme="minorHAnsi" w:cstheme="minorHAnsi"/>
          <w:sz w:val="22"/>
          <w:szCs w:val="22"/>
        </w:rPr>
        <w:tab/>
      </w:r>
      <w:r w:rsidR="006E393F" w:rsidRPr="00552BDC">
        <w:rPr>
          <w:rFonts w:asciiTheme="minorHAnsi" w:hAnsiTheme="minorHAnsi" w:cstheme="minorHAnsi"/>
          <w:sz w:val="22"/>
          <w:szCs w:val="22"/>
        </w:rPr>
        <w:t>n</w:t>
      </w:r>
      <w:r w:rsidR="001946FC" w:rsidRPr="00552BDC">
        <w:rPr>
          <w:rFonts w:asciiTheme="minorHAnsi" w:hAnsiTheme="minorHAnsi" w:cstheme="minorHAnsi"/>
          <w:sz w:val="22"/>
          <w:szCs w:val="22"/>
        </w:rPr>
        <w:t xml:space="preserve">ajkasnije </w:t>
      </w:r>
      <w:r w:rsidR="001946FC" w:rsidRPr="00FC3FAF">
        <w:rPr>
          <w:rFonts w:asciiTheme="minorHAnsi" w:hAnsiTheme="minorHAnsi" w:cstheme="minorHAnsi"/>
          <w:sz w:val="22"/>
          <w:szCs w:val="22"/>
        </w:rPr>
        <w:t xml:space="preserve">do </w:t>
      </w:r>
      <w:r w:rsidR="006E393F" w:rsidRPr="00FC3FAF">
        <w:rPr>
          <w:rFonts w:asciiTheme="minorHAnsi" w:hAnsiTheme="minorHAnsi" w:cstheme="minorHAnsi"/>
          <w:sz w:val="22"/>
          <w:szCs w:val="22"/>
        </w:rPr>
        <w:t xml:space="preserve"> </w:t>
      </w:r>
      <w:r w:rsidR="00D0450B">
        <w:rPr>
          <w:rFonts w:asciiTheme="minorHAnsi" w:hAnsiTheme="minorHAnsi" w:cstheme="minorHAnsi"/>
          <w:sz w:val="22"/>
          <w:szCs w:val="22"/>
        </w:rPr>
        <w:t>11</w:t>
      </w:r>
      <w:r w:rsidR="006E393F" w:rsidRPr="00FC3FAF">
        <w:rPr>
          <w:rFonts w:asciiTheme="minorHAnsi" w:hAnsiTheme="minorHAnsi" w:cstheme="minorHAnsi"/>
          <w:sz w:val="22"/>
          <w:szCs w:val="22"/>
        </w:rPr>
        <w:t>.</w:t>
      </w:r>
      <w:r w:rsidR="00F32B3A" w:rsidRPr="00FC3FAF">
        <w:rPr>
          <w:rFonts w:asciiTheme="minorHAnsi" w:hAnsiTheme="minorHAnsi" w:cstheme="minorHAnsi"/>
          <w:sz w:val="22"/>
          <w:szCs w:val="22"/>
        </w:rPr>
        <w:t>0</w:t>
      </w:r>
      <w:r w:rsidR="00D0450B">
        <w:rPr>
          <w:rFonts w:asciiTheme="minorHAnsi" w:hAnsiTheme="minorHAnsi" w:cstheme="minorHAnsi"/>
          <w:sz w:val="22"/>
          <w:szCs w:val="22"/>
        </w:rPr>
        <w:t>3</w:t>
      </w:r>
      <w:r w:rsidR="006E393F" w:rsidRPr="00FC3FAF">
        <w:rPr>
          <w:rFonts w:asciiTheme="minorHAnsi" w:hAnsiTheme="minorHAnsi" w:cstheme="minorHAnsi"/>
          <w:sz w:val="22"/>
          <w:szCs w:val="22"/>
        </w:rPr>
        <w:t>.</w:t>
      </w:r>
      <w:r w:rsidR="001946FC" w:rsidRPr="00FC3FAF">
        <w:rPr>
          <w:rFonts w:asciiTheme="minorHAnsi" w:hAnsiTheme="minorHAnsi" w:cstheme="minorHAnsi"/>
          <w:sz w:val="22"/>
          <w:szCs w:val="22"/>
        </w:rPr>
        <w:t>202</w:t>
      </w:r>
      <w:r w:rsidR="00F32B3A" w:rsidRPr="00FC3FAF">
        <w:rPr>
          <w:rFonts w:asciiTheme="minorHAnsi" w:hAnsiTheme="minorHAnsi" w:cstheme="minorHAnsi"/>
          <w:sz w:val="22"/>
          <w:szCs w:val="22"/>
        </w:rPr>
        <w:t>1</w:t>
      </w:r>
      <w:r w:rsidR="001946FC" w:rsidRPr="00FC3FAF">
        <w:rPr>
          <w:rFonts w:asciiTheme="minorHAnsi" w:hAnsiTheme="minorHAnsi" w:cstheme="minorHAnsi"/>
          <w:sz w:val="22"/>
          <w:szCs w:val="22"/>
        </w:rPr>
        <w:t>. godine do 12:00 sati</w:t>
      </w:r>
      <w:r w:rsidR="00ED183D" w:rsidRPr="00FC3FAF">
        <w:rPr>
          <w:rFonts w:asciiTheme="minorHAnsi" w:hAnsiTheme="minorHAnsi" w:cstheme="minorHAnsi"/>
          <w:sz w:val="22"/>
          <w:szCs w:val="22"/>
        </w:rPr>
        <w:t xml:space="preserve"> putem pošte ili odgovarajuće kurirske službe.</w:t>
      </w:r>
    </w:p>
    <w:p w14:paraId="3DAB4BCE" w14:textId="0712BFC1" w:rsidR="009275BA" w:rsidRPr="00FC3FAF" w:rsidRDefault="00B74AF2" w:rsidP="009275BA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3F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8805FC" w14:textId="77777777" w:rsidR="009275BA" w:rsidRPr="00552BDC" w:rsidRDefault="009275BA" w:rsidP="009275BA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5A80D1" w14:textId="77777777" w:rsidR="009275BA" w:rsidRPr="00552BDC" w:rsidRDefault="009275BA" w:rsidP="009275BA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0CBDE6" w14:textId="2CFE21B5" w:rsidR="009275BA" w:rsidRPr="00552BDC" w:rsidRDefault="009275BA" w:rsidP="009275BA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5FE429" w14:textId="77777777" w:rsidR="00ED183D" w:rsidRPr="00552BDC" w:rsidRDefault="00ED183D" w:rsidP="009275BA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4D8793" w14:textId="355898F3" w:rsidR="009275BA" w:rsidRPr="00552BDC" w:rsidRDefault="009275BA" w:rsidP="00F32B3A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="00F32B3A" w:rsidRPr="00552BDC">
        <w:rPr>
          <w:noProof/>
          <w:sz w:val="22"/>
          <w:szCs w:val="22"/>
        </w:rPr>
        <w:drawing>
          <wp:inline distT="0" distB="0" distL="0" distR="0" wp14:anchorId="18E73F4C" wp14:editId="61953D2C">
            <wp:extent cx="5760720" cy="3429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66AC348" w14:textId="22F0858F" w:rsidR="00F32B3A" w:rsidRPr="00552BDC" w:rsidRDefault="00F32B3A" w:rsidP="00F32B3A">
      <w:pPr>
        <w:jc w:val="right"/>
        <w:rPr>
          <w:b/>
          <w:sz w:val="22"/>
          <w:szCs w:val="22"/>
        </w:rPr>
      </w:pPr>
      <w:r w:rsidRPr="00552BD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6D56DCE1" w14:textId="77777777" w:rsidR="009275BA" w:rsidRPr="00552BDC" w:rsidRDefault="009275BA" w:rsidP="009275BA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86492B5" w14:textId="77777777" w:rsidR="00B74AF2" w:rsidRPr="00552BDC" w:rsidRDefault="00B74AF2" w:rsidP="00B74AF2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5D040C" w14:textId="77777777" w:rsidR="00B74AF2" w:rsidRPr="00552BDC" w:rsidRDefault="00B74AF2" w:rsidP="00B74AF2">
      <w:pPr>
        <w:pStyle w:val="Standard"/>
        <w:tabs>
          <w:tab w:val="left" w:pos="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727DCF" w14:textId="71991058" w:rsidR="009C6AA1" w:rsidRPr="00552BDC" w:rsidRDefault="00C8581D" w:rsidP="009C6AA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Pr="00552BDC">
        <w:rPr>
          <w:rFonts w:asciiTheme="minorHAnsi" w:hAnsiTheme="minorHAnsi" w:cstheme="minorHAnsi"/>
          <w:kern w:val="3"/>
          <w:sz w:val="22"/>
          <w:szCs w:val="22"/>
        </w:rPr>
        <w:tab/>
      </w:r>
      <w:r w:rsidR="00AF210C" w:rsidRPr="00552BD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7CBD66" w14:textId="77777777" w:rsidR="00D0450B" w:rsidRDefault="00D0450B" w:rsidP="00311F9D">
      <w:pPr>
        <w:pStyle w:val="Naslov3"/>
        <w:tabs>
          <w:tab w:val="left" w:pos="3882"/>
        </w:tabs>
        <w:jc w:val="left"/>
        <w:rPr>
          <w:sz w:val="22"/>
          <w:szCs w:val="22"/>
        </w:rPr>
      </w:pPr>
    </w:p>
    <w:p w14:paraId="2985BD8A" w14:textId="77777777" w:rsidR="00D0450B" w:rsidRPr="00D0450B" w:rsidRDefault="00D0450B" w:rsidP="00D0450B"/>
    <w:p w14:paraId="49D213AE" w14:textId="77777777" w:rsidR="00D0450B" w:rsidRPr="00D0450B" w:rsidRDefault="00D0450B" w:rsidP="00D0450B"/>
    <w:p w14:paraId="7BF0F607" w14:textId="77777777" w:rsidR="00D0450B" w:rsidRPr="00D0450B" w:rsidRDefault="00D0450B" w:rsidP="00D0450B"/>
    <w:p w14:paraId="435404B9" w14:textId="77777777" w:rsidR="00D0450B" w:rsidRDefault="00D0450B" w:rsidP="00311F9D">
      <w:pPr>
        <w:pStyle w:val="Naslov3"/>
        <w:tabs>
          <w:tab w:val="left" w:pos="3882"/>
        </w:tabs>
        <w:jc w:val="left"/>
        <w:rPr>
          <w:sz w:val="22"/>
          <w:szCs w:val="22"/>
        </w:rPr>
      </w:pPr>
    </w:p>
    <w:p w14:paraId="6CCCD518" w14:textId="1A0611CB" w:rsidR="00D0450B" w:rsidRPr="00A41F2F" w:rsidRDefault="00D0450B" w:rsidP="00994654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 w:rsidRPr="00A41F2F">
        <w:rPr>
          <w:rFonts w:ascii="Calibri" w:hAnsi="Calibri" w:cs="Calibri"/>
          <w:b/>
          <w:bCs/>
          <w:sz w:val="20"/>
          <w:szCs w:val="20"/>
        </w:rPr>
        <w:t>SASTAVNI DIJELOVI PONUDE</w:t>
      </w:r>
      <w:r w:rsidR="00994654">
        <w:rPr>
          <w:rFonts w:ascii="Calibri" w:hAnsi="Calibri" w:cs="Calibri"/>
          <w:b/>
          <w:bCs/>
          <w:sz w:val="20"/>
          <w:szCs w:val="20"/>
        </w:rPr>
        <w:t>:</w:t>
      </w:r>
    </w:p>
    <w:p w14:paraId="0917FB59" w14:textId="77777777" w:rsidR="00D0450B" w:rsidRPr="00A41F2F" w:rsidRDefault="00D0450B" w:rsidP="00D0450B">
      <w:pPr>
        <w:rPr>
          <w:rFonts w:ascii="Calibri" w:hAnsi="Calibri" w:cs="Calibri"/>
          <w:sz w:val="20"/>
          <w:szCs w:val="20"/>
        </w:rPr>
      </w:pPr>
    </w:p>
    <w:p w14:paraId="6F7E9ED5" w14:textId="77777777" w:rsidR="00D0450B" w:rsidRPr="00A41F2F" w:rsidRDefault="00D0450B" w:rsidP="00D0450B">
      <w:pPr>
        <w:tabs>
          <w:tab w:val="left" w:pos="-120"/>
          <w:tab w:val="left" w:pos="720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67A044FE" w14:textId="77777777" w:rsidR="00D0450B" w:rsidRPr="00994654" w:rsidRDefault="00D0450B" w:rsidP="00D0450B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994654">
        <w:rPr>
          <w:rFonts w:ascii="Calibri" w:hAnsi="Calibri" w:cs="Calibri"/>
          <w:bCs/>
          <w:color w:val="000000"/>
          <w:sz w:val="20"/>
          <w:szCs w:val="20"/>
        </w:rPr>
        <w:t xml:space="preserve">PONUDBENI </w:t>
      </w:r>
      <w:r w:rsidRPr="00994654">
        <w:rPr>
          <w:rFonts w:ascii="Calibri" w:hAnsi="Calibri" w:cs="Calibri"/>
          <w:bCs/>
          <w:sz w:val="20"/>
          <w:szCs w:val="20"/>
        </w:rPr>
        <w:t>LIST (PRILOG I) (ispunjen i potpisan od strane ponuditelja)</w:t>
      </w:r>
    </w:p>
    <w:p w14:paraId="0A83A89B" w14:textId="63B7C020" w:rsidR="00D0450B" w:rsidRPr="00994654" w:rsidRDefault="00D0450B" w:rsidP="00D0450B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94654">
        <w:rPr>
          <w:rFonts w:ascii="Calibri" w:hAnsi="Calibri" w:cs="Calibri"/>
          <w:bCs/>
          <w:sz w:val="20"/>
          <w:szCs w:val="20"/>
        </w:rPr>
        <w:t xml:space="preserve">TROŠKOVNIK </w:t>
      </w:r>
      <w:r w:rsidR="00994654">
        <w:rPr>
          <w:rFonts w:ascii="Calibri" w:hAnsi="Calibri" w:cs="Calibri"/>
          <w:bCs/>
          <w:sz w:val="20"/>
          <w:szCs w:val="20"/>
        </w:rPr>
        <w:t xml:space="preserve">(PRILOG II) </w:t>
      </w:r>
      <w:r w:rsidRPr="00994654">
        <w:rPr>
          <w:rFonts w:ascii="Calibri" w:hAnsi="Calibri" w:cs="Calibri"/>
          <w:bCs/>
          <w:sz w:val="20"/>
          <w:szCs w:val="20"/>
        </w:rPr>
        <w:t xml:space="preserve"> </w:t>
      </w:r>
      <w:r w:rsidRPr="00994654">
        <w:rPr>
          <w:rFonts w:ascii="Calibri" w:hAnsi="Calibri" w:cs="Calibri"/>
          <w:bCs/>
          <w:color w:val="000000"/>
          <w:sz w:val="20"/>
          <w:szCs w:val="20"/>
        </w:rPr>
        <w:t>(ispunjen i potpisan od strane ponuditelja)</w:t>
      </w:r>
    </w:p>
    <w:p w14:paraId="244157ED" w14:textId="77777777" w:rsidR="00D0450B" w:rsidRDefault="00D0450B" w:rsidP="00311F9D">
      <w:pPr>
        <w:pStyle w:val="Naslov3"/>
        <w:tabs>
          <w:tab w:val="left" w:pos="3882"/>
        </w:tabs>
        <w:jc w:val="left"/>
        <w:rPr>
          <w:sz w:val="22"/>
          <w:szCs w:val="22"/>
        </w:rPr>
      </w:pPr>
    </w:p>
    <w:p w14:paraId="79538172" w14:textId="3C57F784" w:rsidR="007544E2" w:rsidRDefault="007544E2" w:rsidP="00311F9D">
      <w:pPr>
        <w:pStyle w:val="Naslov3"/>
        <w:tabs>
          <w:tab w:val="left" w:pos="3882"/>
        </w:tabs>
        <w:jc w:val="left"/>
      </w:pPr>
    </w:p>
    <w:p w14:paraId="15BF4ABD" w14:textId="2EEF115D" w:rsidR="00D0450B" w:rsidRDefault="00D0450B" w:rsidP="00D0450B"/>
    <w:p w14:paraId="2479EE29" w14:textId="74B25868" w:rsidR="00D0450B" w:rsidRDefault="00D0450B" w:rsidP="00D0450B"/>
    <w:p w14:paraId="78F692DA" w14:textId="266CA5D0" w:rsidR="00D0450B" w:rsidRDefault="00D0450B" w:rsidP="00D0450B"/>
    <w:p w14:paraId="3121F6B4" w14:textId="7F021E92" w:rsidR="00D0450B" w:rsidRDefault="00D0450B" w:rsidP="00D0450B"/>
    <w:p w14:paraId="0F5BB650" w14:textId="4C6DC47F" w:rsidR="00D0450B" w:rsidRDefault="00D0450B" w:rsidP="00D0450B"/>
    <w:p w14:paraId="2A182723" w14:textId="7BA22BE0" w:rsidR="00D0450B" w:rsidRDefault="00D0450B" w:rsidP="00D0450B"/>
    <w:p w14:paraId="7609D3F6" w14:textId="3B734852" w:rsidR="00D0450B" w:rsidRPr="00994654" w:rsidRDefault="00D0450B" w:rsidP="00D14AB3">
      <w:pPr>
        <w:rPr>
          <w:rFonts w:ascii="Calibri" w:hAnsi="Calibri" w:cs="Calibri"/>
          <w:b/>
          <w:bCs/>
          <w:sz w:val="20"/>
          <w:szCs w:val="20"/>
        </w:rPr>
      </w:pPr>
      <w:r w:rsidRPr="00994654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PRILO</w:t>
      </w:r>
      <w:r w:rsidR="00D14AB3" w:rsidRPr="00994654">
        <w:rPr>
          <w:rFonts w:ascii="Calibri" w:hAnsi="Calibri" w:cs="Calibri"/>
          <w:b/>
          <w:bCs/>
          <w:color w:val="000000"/>
          <w:sz w:val="20"/>
          <w:szCs w:val="20"/>
        </w:rPr>
        <w:t>G I.</w:t>
      </w:r>
    </w:p>
    <w:p w14:paraId="721583BE" w14:textId="7EFE314B" w:rsidR="00D0450B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8B5FE9B" w14:textId="77777777" w:rsidR="00994654" w:rsidRPr="00A41F2F" w:rsidRDefault="00994654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E6C0822" w14:textId="77777777" w:rsidR="00D0450B" w:rsidRPr="00A41F2F" w:rsidRDefault="00D0450B" w:rsidP="00D0450B">
      <w:pPr>
        <w:ind w:left="3540" w:firstLine="708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color w:val="000000"/>
          <w:sz w:val="20"/>
          <w:szCs w:val="20"/>
        </w:rPr>
        <w:t xml:space="preserve">PONUDBENI LIST  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9"/>
        <w:gridCol w:w="4241"/>
        <w:gridCol w:w="4907"/>
      </w:tblGrid>
      <w:tr w:rsidR="00D0450B" w:rsidRPr="00A41F2F" w14:paraId="1CD970BA" w14:textId="77777777" w:rsidTr="00C63872">
        <w:trPr>
          <w:trHeight w:val="444"/>
        </w:trPr>
        <w:tc>
          <w:tcPr>
            <w:tcW w:w="829" w:type="dxa"/>
            <w:shd w:val="clear" w:color="auto" w:fill="C0C0C0"/>
            <w:vAlign w:val="center"/>
          </w:tcPr>
          <w:p w14:paraId="5180E0C9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48" w:type="dxa"/>
            <w:gridSpan w:val="2"/>
            <w:shd w:val="clear" w:color="auto" w:fill="C0C0C0"/>
            <w:vAlign w:val="center"/>
          </w:tcPr>
          <w:p w14:paraId="583C5017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Naziv i sjedište naručitelja:</w:t>
            </w:r>
          </w:p>
        </w:tc>
      </w:tr>
      <w:tr w:rsidR="00D0450B" w:rsidRPr="00A41F2F" w14:paraId="094734A0" w14:textId="77777777" w:rsidTr="00C63872">
        <w:trPr>
          <w:trHeight w:val="354"/>
        </w:trPr>
        <w:tc>
          <w:tcPr>
            <w:tcW w:w="829" w:type="dxa"/>
            <w:shd w:val="clear" w:color="auto" w:fill="auto"/>
            <w:vAlign w:val="center"/>
          </w:tcPr>
          <w:p w14:paraId="5CC6586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shd w:val="clear" w:color="auto" w:fill="auto"/>
            <w:vAlign w:val="center"/>
          </w:tcPr>
          <w:p w14:paraId="403A302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Naziv naručitelja</w:t>
            </w:r>
          </w:p>
        </w:tc>
        <w:tc>
          <w:tcPr>
            <w:tcW w:w="4907" w:type="dxa"/>
            <w:vAlign w:val="center"/>
          </w:tcPr>
          <w:p w14:paraId="1356F023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DOM ZDRAVLJA OZALJ</w:t>
            </w:r>
          </w:p>
        </w:tc>
      </w:tr>
      <w:tr w:rsidR="00D0450B" w:rsidRPr="00A41F2F" w14:paraId="71E4E35A" w14:textId="77777777" w:rsidTr="00C63872">
        <w:trPr>
          <w:trHeight w:val="234"/>
        </w:trPr>
        <w:tc>
          <w:tcPr>
            <w:tcW w:w="829" w:type="dxa"/>
            <w:vAlign w:val="center"/>
          </w:tcPr>
          <w:p w14:paraId="0BBAA3A9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1225537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Sjedište naručitelja</w:t>
            </w:r>
          </w:p>
        </w:tc>
        <w:tc>
          <w:tcPr>
            <w:tcW w:w="4907" w:type="dxa"/>
            <w:vAlign w:val="center"/>
          </w:tcPr>
          <w:p w14:paraId="3CFF4070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Kolodvorska 2</w:t>
            </w:r>
          </w:p>
          <w:p w14:paraId="2757E47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47 280 Ozalj</w:t>
            </w:r>
          </w:p>
        </w:tc>
      </w:tr>
      <w:tr w:rsidR="00D0450B" w:rsidRPr="00A41F2F" w14:paraId="5B81E550" w14:textId="77777777" w:rsidTr="00C63872">
        <w:trPr>
          <w:trHeight w:val="633"/>
        </w:trPr>
        <w:tc>
          <w:tcPr>
            <w:tcW w:w="829" w:type="dxa"/>
            <w:vAlign w:val="center"/>
          </w:tcPr>
          <w:p w14:paraId="74F2D50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22E3459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OIB naručitelja</w:t>
            </w:r>
          </w:p>
        </w:tc>
        <w:tc>
          <w:tcPr>
            <w:tcW w:w="4907" w:type="dxa"/>
            <w:vAlign w:val="center"/>
          </w:tcPr>
          <w:p w14:paraId="03F14F7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73800286151</w:t>
            </w:r>
          </w:p>
        </w:tc>
      </w:tr>
      <w:tr w:rsidR="00D0450B" w:rsidRPr="00A41F2F" w14:paraId="35D79459" w14:textId="77777777" w:rsidTr="00C63872">
        <w:trPr>
          <w:trHeight w:val="356"/>
        </w:trPr>
        <w:tc>
          <w:tcPr>
            <w:tcW w:w="829" w:type="dxa"/>
            <w:shd w:val="clear" w:color="auto" w:fill="C0C0C0"/>
            <w:vAlign w:val="center"/>
          </w:tcPr>
          <w:p w14:paraId="2147158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48" w:type="dxa"/>
            <w:gridSpan w:val="2"/>
            <w:shd w:val="clear" w:color="auto" w:fill="C0C0C0"/>
            <w:vAlign w:val="center"/>
          </w:tcPr>
          <w:p w14:paraId="3F12230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Podaci o ponuditelju:</w:t>
            </w:r>
          </w:p>
        </w:tc>
      </w:tr>
      <w:tr w:rsidR="00D0450B" w:rsidRPr="00A41F2F" w14:paraId="51F219EA" w14:textId="77777777" w:rsidTr="00C63872">
        <w:trPr>
          <w:trHeight w:val="553"/>
        </w:trPr>
        <w:tc>
          <w:tcPr>
            <w:tcW w:w="829" w:type="dxa"/>
            <w:vAlign w:val="center"/>
          </w:tcPr>
          <w:p w14:paraId="2A62E00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2E38D072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Naziv ponuditelja ovlaštenog za komunikaciju s naručiteljem</w:t>
            </w:r>
          </w:p>
        </w:tc>
        <w:tc>
          <w:tcPr>
            <w:tcW w:w="4907" w:type="dxa"/>
            <w:vAlign w:val="center"/>
          </w:tcPr>
          <w:p w14:paraId="54A17AD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1FEF14B4" w14:textId="77777777" w:rsidTr="00C63872">
        <w:trPr>
          <w:trHeight w:val="673"/>
        </w:trPr>
        <w:tc>
          <w:tcPr>
            <w:tcW w:w="829" w:type="dxa"/>
            <w:vAlign w:val="center"/>
          </w:tcPr>
          <w:p w14:paraId="4FD90C5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54BC03E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Sjedište ponuditelja </w:t>
            </w:r>
          </w:p>
        </w:tc>
        <w:tc>
          <w:tcPr>
            <w:tcW w:w="4907" w:type="dxa"/>
            <w:vAlign w:val="center"/>
          </w:tcPr>
          <w:p w14:paraId="4BEEB6F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026AEF5E" w14:textId="77777777" w:rsidTr="00C63872">
        <w:trPr>
          <w:trHeight w:val="683"/>
        </w:trPr>
        <w:tc>
          <w:tcPr>
            <w:tcW w:w="829" w:type="dxa"/>
            <w:vAlign w:val="center"/>
          </w:tcPr>
          <w:p w14:paraId="31F9FC7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5E57D24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Adresa ponuditelja </w:t>
            </w:r>
          </w:p>
        </w:tc>
        <w:tc>
          <w:tcPr>
            <w:tcW w:w="4907" w:type="dxa"/>
            <w:vAlign w:val="center"/>
          </w:tcPr>
          <w:p w14:paraId="6A2AAE3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5D54AF23" w14:textId="77777777" w:rsidTr="00C63872">
        <w:trPr>
          <w:trHeight w:val="448"/>
        </w:trPr>
        <w:tc>
          <w:tcPr>
            <w:tcW w:w="829" w:type="dxa"/>
            <w:vAlign w:val="center"/>
          </w:tcPr>
          <w:p w14:paraId="5B6DAC22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19717D0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OIB </w:t>
            </w:r>
          </w:p>
          <w:p w14:paraId="31D65CDF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(ili nacionalni identifikacijski broj prema zemlji sjedišta gospodarskog subjekta, ako je primjenjivo)</w:t>
            </w:r>
          </w:p>
        </w:tc>
        <w:tc>
          <w:tcPr>
            <w:tcW w:w="4907" w:type="dxa"/>
            <w:vAlign w:val="center"/>
          </w:tcPr>
          <w:p w14:paraId="07B59D00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0AC1849F" w14:textId="77777777" w:rsidTr="00C63872">
        <w:trPr>
          <w:trHeight w:val="507"/>
        </w:trPr>
        <w:tc>
          <w:tcPr>
            <w:tcW w:w="829" w:type="dxa"/>
            <w:vAlign w:val="center"/>
          </w:tcPr>
          <w:p w14:paraId="14CFBD0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0092FA21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4907" w:type="dxa"/>
            <w:vAlign w:val="center"/>
          </w:tcPr>
          <w:p w14:paraId="219275E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3571FC33" w14:textId="77777777" w:rsidTr="00C63872">
        <w:trPr>
          <w:trHeight w:val="655"/>
        </w:trPr>
        <w:tc>
          <w:tcPr>
            <w:tcW w:w="829" w:type="dxa"/>
            <w:vAlign w:val="center"/>
          </w:tcPr>
          <w:p w14:paraId="3D09901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32EA30D1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Adresa za dostavu pošte</w:t>
            </w:r>
          </w:p>
        </w:tc>
        <w:tc>
          <w:tcPr>
            <w:tcW w:w="4907" w:type="dxa"/>
            <w:vAlign w:val="center"/>
          </w:tcPr>
          <w:p w14:paraId="5D5F8B5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3902BCD2" w14:textId="77777777" w:rsidTr="00C63872">
        <w:trPr>
          <w:trHeight w:val="551"/>
        </w:trPr>
        <w:tc>
          <w:tcPr>
            <w:tcW w:w="829" w:type="dxa"/>
            <w:vAlign w:val="center"/>
          </w:tcPr>
          <w:p w14:paraId="70E4F7B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1AFFCA0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Adresa e-pošte</w:t>
            </w:r>
          </w:p>
        </w:tc>
        <w:tc>
          <w:tcPr>
            <w:tcW w:w="4907" w:type="dxa"/>
            <w:vAlign w:val="center"/>
          </w:tcPr>
          <w:p w14:paraId="61F617F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4E141A2C" w14:textId="77777777" w:rsidTr="00C63872">
        <w:trPr>
          <w:trHeight w:val="499"/>
        </w:trPr>
        <w:tc>
          <w:tcPr>
            <w:tcW w:w="829" w:type="dxa"/>
            <w:vAlign w:val="center"/>
          </w:tcPr>
          <w:p w14:paraId="3912867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16BCD28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Kontakt osoba ponuditelja</w:t>
            </w:r>
          </w:p>
        </w:tc>
        <w:tc>
          <w:tcPr>
            <w:tcW w:w="4907" w:type="dxa"/>
            <w:vAlign w:val="center"/>
          </w:tcPr>
          <w:p w14:paraId="64E55C5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796FA126" w14:textId="77777777" w:rsidTr="00C63872">
        <w:trPr>
          <w:trHeight w:val="479"/>
        </w:trPr>
        <w:tc>
          <w:tcPr>
            <w:tcW w:w="829" w:type="dxa"/>
            <w:vAlign w:val="center"/>
          </w:tcPr>
          <w:p w14:paraId="743CD609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5CEBFF1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Broj telefona</w:t>
            </w:r>
          </w:p>
        </w:tc>
        <w:tc>
          <w:tcPr>
            <w:tcW w:w="4907" w:type="dxa"/>
            <w:vAlign w:val="center"/>
          </w:tcPr>
          <w:p w14:paraId="64A718CF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6D8BA091" w14:textId="77777777" w:rsidTr="00C63872">
        <w:trPr>
          <w:trHeight w:val="557"/>
        </w:trPr>
        <w:tc>
          <w:tcPr>
            <w:tcW w:w="829" w:type="dxa"/>
            <w:vAlign w:val="center"/>
          </w:tcPr>
          <w:p w14:paraId="4A863AD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1A8C5D0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Broj telefaksa</w:t>
            </w:r>
          </w:p>
        </w:tc>
        <w:tc>
          <w:tcPr>
            <w:tcW w:w="4907" w:type="dxa"/>
            <w:vAlign w:val="center"/>
          </w:tcPr>
          <w:p w14:paraId="15DA2A0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5DC1F45B" w14:textId="77777777" w:rsidTr="00C63872">
        <w:trPr>
          <w:trHeight w:val="557"/>
        </w:trPr>
        <w:tc>
          <w:tcPr>
            <w:tcW w:w="829" w:type="dxa"/>
            <w:vAlign w:val="center"/>
          </w:tcPr>
          <w:p w14:paraId="209BB9D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</w:tcPr>
          <w:p w14:paraId="11351499" w14:textId="77777777" w:rsidR="00D0450B" w:rsidRPr="00A41F2F" w:rsidRDefault="00D0450B" w:rsidP="00C638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Ponuditelj u sustavu PDV-a(zaokružiti)</w:t>
            </w:r>
          </w:p>
        </w:tc>
        <w:tc>
          <w:tcPr>
            <w:tcW w:w="4907" w:type="dxa"/>
          </w:tcPr>
          <w:p w14:paraId="3C63DA7E" w14:textId="77777777" w:rsidR="00D0450B" w:rsidRPr="00A41F2F" w:rsidRDefault="00D0450B" w:rsidP="00C638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DA                       NE</w:t>
            </w:r>
          </w:p>
        </w:tc>
      </w:tr>
      <w:tr w:rsidR="00D0450B" w:rsidRPr="00A41F2F" w14:paraId="40F00DF4" w14:textId="77777777" w:rsidTr="00C63872">
        <w:trPr>
          <w:trHeight w:val="448"/>
        </w:trPr>
        <w:tc>
          <w:tcPr>
            <w:tcW w:w="829" w:type="dxa"/>
            <w:shd w:val="clear" w:color="auto" w:fill="C0C0C0"/>
            <w:vAlign w:val="center"/>
          </w:tcPr>
          <w:p w14:paraId="74C82611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41" w:type="dxa"/>
            <w:shd w:val="clear" w:color="auto" w:fill="C0C0C0"/>
            <w:vAlign w:val="center"/>
          </w:tcPr>
          <w:p w14:paraId="3D69404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4907" w:type="dxa"/>
            <w:vAlign w:val="center"/>
          </w:tcPr>
          <w:p w14:paraId="09D4B9F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Nabava usluge stručnog nadzora nad izvođenjem radova na rekonstrukciji zgrade Doma zdravlja Ozalj</w:t>
            </w:r>
          </w:p>
        </w:tc>
      </w:tr>
      <w:tr w:rsidR="00D0450B" w:rsidRPr="00A41F2F" w14:paraId="7D21B8DF" w14:textId="77777777" w:rsidTr="00C63872">
        <w:trPr>
          <w:trHeight w:val="205"/>
        </w:trPr>
        <w:tc>
          <w:tcPr>
            <w:tcW w:w="829" w:type="dxa"/>
            <w:vAlign w:val="center"/>
          </w:tcPr>
          <w:p w14:paraId="54542AD2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14:paraId="3BFBAAAF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40CFC0B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11BE3548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65"/>
        <w:gridCol w:w="4405"/>
        <w:gridCol w:w="4907"/>
      </w:tblGrid>
      <w:tr w:rsidR="00D0450B" w:rsidRPr="00A41F2F" w14:paraId="0684252C" w14:textId="77777777" w:rsidTr="00C63872">
        <w:trPr>
          <w:trHeight w:val="576"/>
        </w:trPr>
        <w:tc>
          <w:tcPr>
            <w:tcW w:w="665" w:type="dxa"/>
            <w:shd w:val="clear" w:color="auto" w:fill="C0C0C0"/>
            <w:vAlign w:val="center"/>
          </w:tcPr>
          <w:p w14:paraId="490EBEC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05" w:type="dxa"/>
            <w:shd w:val="clear" w:color="auto" w:fill="C0C0C0"/>
            <w:vAlign w:val="center"/>
          </w:tcPr>
          <w:p w14:paraId="55B9DE4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Cijena ponude bez poreza na dodanu vrijednost – brojkama</w:t>
            </w:r>
          </w:p>
        </w:tc>
        <w:tc>
          <w:tcPr>
            <w:tcW w:w="4907" w:type="dxa"/>
            <w:vAlign w:val="center"/>
          </w:tcPr>
          <w:p w14:paraId="5690A7D9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3E19288B" w14:textId="77777777" w:rsidTr="00C63872">
        <w:trPr>
          <w:trHeight w:val="216"/>
        </w:trPr>
        <w:tc>
          <w:tcPr>
            <w:tcW w:w="665" w:type="dxa"/>
            <w:vAlign w:val="center"/>
          </w:tcPr>
          <w:p w14:paraId="1692CDB2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18E9EEC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617AC660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0D376967" w14:textId="77777777" w:rsidTr="00C63872">
        <w:trPr>
          <w:trHeight w:val="601"/>
        </w:trPr>
        <w:tc>
          <w:tcPr>
            <w:tcW w:w="665" w:type="dxa"/>
            <w:shd w:val="clear" w:color="auto" w:fill="C0C0C0"/>
            <w:vAlign w:val="center"/>
          </w:tcPr>
          <w:p w14:paraId="663523E7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05" w:type="dxa"/>
            <w:shd w:val="clear" w:color="auto" w:fill="C0C0C0"/>
            <w:vAlign w:val="center"/>
          </w:tcPr>
          <w:p w14:paraId="1FAF32B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Iznos poreza na dodanu vrijednost – brojkama</w:t>
            </w:r>
          </w:p>
        </w:tc>
        <w:tc>
          <w:tcPr>
            <w:tcW w:w="4907" w:type="dxa"/>
            <w:vAlign w:val="center"/>
          </w:tcPr>
          <w:p w14:paraId="1F39F34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78020160" w14:textId="77777777" w:rsidTr="00C63872">
        <w:trPr>
          <w:trHeight w:val="221"/>
        </w:trPr>
        <w:tc>
          <w:tcPr>
            <w:tcW w:w="665" w:type="dxa"/>
            <w:vAlign w:val="center"/>
          </w:tcPr>
          <w:p w14:paraId="21D35023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42B61FA3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5FE890A5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21FA5592" w14:textId="77777777" w:rsidTr="00C63872">
        <w:trPr>
          <w:trHeight w:val="714"/>
        </w:trPr>
        <w:tc>
          <w:tcPr>
            <w:tcW w:w="665" w:type="dxa"/>
            <w:shd w:val="clear" w:color="auto" w:fill="C0C0C0"/>
            <w:vAlign w:val="center"/>
          </w:tcPr>
          <w:p w14:paraId="7FFBAE3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05" w:type="dxa"/>
            <w:shd w:val="clear" w:color="auto" w:fill="C0C0C0"/>
            <w:vAlign w:val="center"/>
          </w:tcPr>
          <w:p w14:paraId="75586FC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Cijena ponude s porezom na dodanu vrijednost -  brojkama</w:t>
            </w:r>
          </w:p>
        </w:tc>
        <w:tc>
          <w:tcPr>
            <w:tcW w:w="4907" w:type="dxa"/>
            <w:vAlign w:val="center"/>
          </w:tcPr>
          <w:p w14:paraId="5CC58E8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496631C7" w14:textId="77777777" w:rsidTr="00C63872">
        <w:trPr>
          <w:trHeight w:val="213"/>
        </w:trPr>
        <w:tc>
          <w:tcPr>
            <w:tcW w:w="665" w:type="dxa"/>
            <w:vAlign w:val="center"/>
          </w:tcPr>
          <w:p w14:paraId="1BB18B2C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0534D541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56E5CFE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0577A3F6" w14:textId="77777777" w:rsidTr="00C63872">
        <w:trPr>
          <w:trHeight w:val="457"/>
        </w:trPr>
        <w:tc>
          <w:tcPr>
            <w:tcW w:w="665" w:type="dxa"/>
            <w:shd w:val="clear" w:color="auto" w:fill="C0C0C0"/>
            <w:vAlign w:val="center"/>
          </w:tcPr>
          <w:p w14:paraId="70907D1A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05" w:type="dxa"/>
            <w:shd w:val="clear" w:color="auto" w:fill="C0C0C0"/>
            <w:vAlign w:val="center"/>
          </w:tcPr>
          <w:p w14:paraId="721C382B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Rok valjanosti ponude</w:t>
            </w:r>
          </w:p>
        </w:tc>
        <w:tc>
          <w:tcPr>
            <w:tcW w:w="4907" w:type="dxa"/>
            <w:vAlign w:val="center"/>
          </w:tcPr>
          <w:p w14:paraId="3FA3AED9" w14:textId="5DC20DE7" w:rsidR="00D0450B" w:rsidRPr="00A41F2F" w:rsidRDefault="00B914B0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="00D0450B"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 dana od dana otvaranja ponuda</w:t>
            </w:r>
          </w:p>
        </w:tc>
      </w:tr>
      <w:tr w:rsidR="00D0450B" w:rsidRPr="00A41F2F" w14:paraId="07718266" w14:textId="77777777" w:rsidTr="00C63872">
        <w:trPr>
          <w:trHeight w:val="247"/>
        </w:trPr>
        <w:tc>
          <w:tcPr>
            <w:tcW w:w="665" w:type="dxa"/>
            <w:vAlign w:val="center"/>
          </w:tcPr>
          <w:p w14:paraId="59D9C1C6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11EBA59E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183D6C5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0450B" w:rsidRPr="00A41F2F" w14:paraId="3183835B" w14:textId="77777777" w:rsidTr="00C63872">
        <w:trPr>
          <w:trHeight w:val="440"/>
        </w:trPr>
        <w:tc>
          <w:tcPr>
            <w:tcW w:w="665" w:type="dxa"/>
            <w:shd w:val="clear" w:color="auto" w:fill="C0C0C0"/>
            <w:vAlign w:val="center"/>
          </w:tcPr>
          <w:p w14:paraId="28A43928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05" w:type="dxa"/>
            <w:shd w:val="clear" w:color="auto" w:fill="C0C0C0"/>
            <w:vAlign w:val="center"/>
          </w:tcPr>
          <w:p w14:paraId="3F316C8D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Broj i datum ponude</w:t>
            </w:r>
          </w:p>
        </w:tc>
        <w:tc>
          <w:tcPr>
            <w:tcW w:w="4907" w:type="dxa"/>
            <w:vAlign w:val="center"/>
          </w:tcPr>
          <w:p w14:paraId="661E3FD4" w14:textId="77777777" w:rsidR="00D0450B" w:rsidRPr="00A41F2F" w:rsidRDefault="00D0450B" w:rsidP="00C63872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1D52FDA5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13D976A4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color w:val="000000"/>
          <w:sz w:val="20"/>
          <w:szCs w:val="20"/>
        </w:rPr>
        <w:t>Obavezno ispuniti sve stavke</w:t>
      </w:r>
    </w:p>
    <w:p w14:paraId="18A920EF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B6142DF" w14:textId="77777777" w:rsidR="00D0450B" w:rsidRPr="00A41F2F" w:rsidRDefault="00D0450B" w:rsidP="00D0450B">
      <w:pPr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color w:val="000000"/>
          <w:sz w:val="20"/>
          <w:szCs w:val="20"/>
        </w:rPr>
        <w:t xml:space="preserve">uz ponudu dostavljamo popis svih sastavnih dijelova i priloga ponude (Sadržaj ponude) uvezanih slijedećim redoslijedom: </w:t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4D4F3AE1" w14:textId="77777777" w:rsidR="00D0450B" w:rsidRPr="00A41F2F" w:rsidRDefault="00D0450B" w:rsidP="00D0450B">
      <w:pPr>
        <w:spacing w:line="360" w:lineRule="auto"/>
        <w:ind w:left="72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2A9B8" w14:textId="77777777" w:rsidR="00D0450B" w:rsidRPr="00A41F2F" w:rsidRDefault="00D0450B" w:rsidP="00D0450B">
      <w:pPr>
        <w:ind w:left="3540" w:hanging="354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>Rok  izvršenja usluge:</w:t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Rok početka pružanja usluge je od dana uvođenja u posao Izvođača radova a kojeg je Naručitelj odabrao u postupku javne nabave. Naručitelj će sa Izvođačem radova sklopiti okvirni sporazum na 2 godine, te će se rokovi za završetak radova određivati u svakom ugovoru zasebno.  </w:t>
      </w:r>
    </w:p>
    <w:p w14:paraId="5C85EBD5" w14:textId="77777777" w:rsidR="00D0450B" w:rsidRPr="00A41F2F" w:rsidRDefault="00D0450B" w:rsidP="00D0450B">
      <w:pPr>
        <w:ind w:left="3540" w:hanging="354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8B52B1D" w14:textId="77777777" w:rsidR="00D0450B" w:rsidRPr="00A41F2F" w:rsidRDefault="00D0450B" w:rsidP="00D0450B">
      <w:pPr>
        <w:ind w:left="3540" w:hanging="354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Rok, način i uvjeti plaćanja: </w:t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ab/>
        <w:t>doznakom na IBAN ponuditelja, u roku od 30 dana od dana zaprimanja računa za pruženu uslugu</w:t>
      </w:r>
    </w:p>
    <w:p w14:paraId="7943BE1D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6E162C9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F97836B" w14:textId="4CB6D2FE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  Za Ponuditelja:</w:t>
      </w:r>
      <w:r w:rsidRPr="00A41F2F">
        <w:rPr>
          <w:rFonts w:ascii="Calibri" w:hAnsi="Calibri" w:cs="Calibri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13805" wp14:editId="7D4149BD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13335" t="11430" r="13335" b="762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A1E1" id="Ravni povezni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"/>
            </w:pict>
          </mc:Fallback>
        </mc:AlternateContent>
      </w:r>
    </w:p>
    <w:p w14:paraId="7299AE3B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0CBE1223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color w:val="000000"/>
          <w:sz w:val="20"/>
          <w:szCs w:val="20"/>
        </w:rPr>
        <w:tab/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(tiskano upisati ime, prezime i funkcija ovlaštene osobe ponuditelja)</w:t>
      </w:r>
    </w:p>
    <w:p w14:paraId="72CA7033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B3F4A2A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60D0DFE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DDE8FDB" w14:textId="77777777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E41A272" w14:textId="79FE5E32" w:rsidR="00D0450B" w:rsidRPr="00A41F2F" w:rsidRDefault="00D0450B" w:rsidP="00D0450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EF302" wp14:editId="7587E8E4">
                <wp:simplePos x="0" y="0"/>
                <wp:positionH relativeFrom="column">
                  <wp:posOffset>2562860</wp:posOffset>
                </wp:positionH>
                <wp:positionV relativeFrom="paragraph">
                  <wp:posOffset>101600</wp:posOffset>
                </wp:positionV>
                <wp:extent cx="3373120" cy="0"/>
                <wp:effectExtent l="10160" t="6350" r="7620" b="1270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9F55A" id="Ravni poveznik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8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"/>
            </w:pict>
          </mc:Fallback>
        </mc:AlternateContent>
      </w:r>
      <w:r w:rsidRPr="00A41F2F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      M.P.</w:t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</w:t>
      </w:r>
    </w:p>
    <w:p w14:paraId="7701B9BD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                                   </w:t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A41F2F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 Potpis ovlaštene osobe ponuditelja </w:t>
      </w:r>
    </w:p>
    <w:p w14:paraId="183F8F0F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95FEE9E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051F7C4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39B0845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D9938C1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A22F6FE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A6A2E90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6891E4E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55C87EE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D77706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9FDF88C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F34E4C2" w14:textId="77777777" w:rsidR="00D0450B" w:rsidRPr="00A41F2F" w:rsidRDefault="00D0450B" w:rsidP="00D045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B38AE68" w14:textId="77777777" w:rsidR="00D0450B" w:rsidRDefault="00D0450B" w:rsidP="00D0450B">
      <w:pPr>
        <w:pStyle w:val="Naslov3"/>
        <w:jc w:val="right"/>
        <w:rPr>
          <w:rFonts w:ascii="Calibri" w:hAnsi="Calibri" w:cs="Calibri"/>
          <w:sz w:val="20"/>
          <w:szCs w:val="20"/>
        </w:rPr>
      </w:pPr>
    </w:p>
    <w:p w14:paraId="7887B401" w14:textId="77777777" w:rsidR="00D0450B" w:rsidRDefault="00D0450B" w:rsidP="00D0450B">
      <w:pPr>
        <w:pStyle w:val="Naslov3"/>
        <w:jc w:val="right"/>
        <w:rPr>
          <w:rFonts w:ascii="Calibri" w:hAnsi="Calibri" w:cs="Calibri"/>
          <w:sz w:val="20"/>
          <w:szCs w:val="20"/>
        </w:rPr>
      </w:pPr>
    </w:p>
    <w:p w14:paraId="32952564" w14:textId="77777777" w:rsidR="001F6F4B" w:rsidRPr="00552BDC" w:rsidRDefault="001F6F4B" w:rsidP="001F6F4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6FF288" w14:textId="766E12F9" w:rsidR="001F6F4B" w:rsidRPr="00A41F2F" w:rsidRDefault="001F6F4B" w:rsidP="001F6F4B">
      <w:pPr>
        <w:pStyle w:val="Naslov3"/>
        <w:jc w:val="left"/>
        <w:rPr>
          <w:rFonts w:ascii="Calibri" w:hAnsi="Calibri" w:cs="Calibri"/>
          <w:b w:val="0"/>
          <w:sz w:val="20"/>
          <w:szCs w:val="20"/>
        </w:rPr>
      </w:pPr>
      <w:bookmarkStart w:id="7" w:name="_Toc343774175"/>
      <w:r w:rsidRPr="00A41F2F">
        <w:rPr>
          <w:rFonts w:ascii="Calibri" w:hAnsi="Calibri" w:cs="Calibri"/>
          <w:sz w:val="20"/>
          <w:szCs w:val="20"/>
        </w:rPr>
        <w:lastRenderedPageBreak/>
        <w:t>PRILOG I</w:t>
      </w:r>
      <w:bookmarkEnd w:id="7"/>
      <w:r>
        <w:rPr>
          <w:rFonts w:ascii="Calibri" w:hAnsi="Calibri" w:cs="Calibri"/>
          <w:sz w:val="20"/>
          <w:szCs w:val="20"/>
        </w:rPr>
        <w:t>I</w:t>
      </w:r>
    </w:p>
    <w:p w14:paraId="15B81896" w14:textId="77777777" w:rsidR="001F6F4B" w:rsidRPr="00A41F2F" w:rsidRDefault="001F6F4B" w:rsidP="001F6F4B">
      <w:pPr>
        <w:pStyle w:val="Standard"/>
        <w:jc w:val="right"/>
        <w:rPr>
          <w:rFonts w:ascii="Calibri" w:hAnsi="Calibri" w:cs="Calibri"/>
          <w:w w:val="87"/>
          <w:sz w:val="20"/>
          <w:szCs w:val="20"/>
        </w:rPr>
      </w:pPr>
    </w:p>
    <w:p w14:paraId="5293F4E1" w14:textId="77777777" w:rsidR="001F6F4B" w:rsidRPr="00586982" w:rsidRDefault="001F6F4B" w:rsidP="001F6F4B">
      <w:pPr>
        <w:pStyle w:val="Bezproreda1"/>
        <w:jc w:val="right"/>
        <w:rPr>
          <w:rFonts w:cs="Calibri"/>
          <w:b/>
          <w:w w:val="87"/>
          <w:sz w:val="20"/>
          <w:szCs w:val="20"/>
        </w:rPr>
      </w:pPr>
    </w:p>
    <w:p w14:paraId="11263308" w14:textId="77777777" w:rsidR="001F6F4B" w:rsidRPr="008535D1" w:rsidRDefault="001F6F4B" w:rsidP="001F6F4B">
      <w:pPr>
        <w:pStyle w:val="Bezproreda1"/>
        <w:jc w:val="right"/>
        <w:rPr>
          <w:rStyle w:val="Naglaeno"/>
        </w:rPr>
      </w:pPr>
      <w:r w:rsidRPr="008535D1">
        <w:rPr>
          <w:rStyle w:val="Naglaeno"/>
        </w:rPr>
        <w:t>DOM ZDRAVLJA OZALJ</w:t>
      </w:r>
    </w:p>
    <w:p w14:paraId="018084D7" w14:textId="77777777" w:rsidR="001F6F4B" w:rsidRPr="008535D1" w:rsidRDefault="001F6F4B" w:rsidP="001F6F4B">
      <w:pPr>
        <w:pStyle w:val="Bezproreda1"/>
        <w:jc w:val="right"/>
        <w:rPr>
          <w:rStyle w:val="Naglaeno"/>
        </w:rPr>
      </w:pPr>
      <w:r w:rsidRPr="008535D1">
        <w:rPr>
          <w:rStyle w:val="Naglaeno"/>
        </w:rPr>
        <w:t xml:space="preserve">RAVNATELJSTVO </w:t>
      </w:r>
    </w:p>
    <w:p w14:paraId="3A74D1CC" w14:textId="77777777" w:rsidR="001F6F4B" w:rsidRPr="008535D1" w:rsidRDefault="001F6F4B" w:rsidP="001F6F4B">
      <w:pPr>
        <w:pStyle w:val="Bezproreda1"/>
        <w:jc w:val="right"/>
        <w:rPr>
          <w:rStyle w:val="Naglaeno"/>
        </w:rPr>
      </w:pPr>
      <w:r w:rsidRPr="008535D1">
        <w:rPr>
          <w:rStyle w:val="Naglaeno"/>
        </w:rPr>
        <w:t>Kolodvorska 2, Ozalj</w:t>
      </w:r>
    </w:p>
    <w:p w14:paraId="2EA14099" w14:textId="77777777" w:rsidR="001F6F4B" w:rsidRPr="00A41F2F" w:rsidRDefault="001F6F4B" w:rsidP="001F6F4B">
      <w:pPr>
        <w:pStyle w:val="Standard"/>
        <w:rPr>
          <w:rFonts w:ascii="Calibri" w:hAnsi="Calibri" w:cs="Calibri"/>
          <w:w w:val="87"/>
          <w:sz w:val="20"/>
          <w:szCs w:val="20"/>
        </w:rPr>
      </w:pPr>
    </w:p>
    <w:p w14:paraId="7B380971" w14:textId="77777777" w:rsidR="001F6F4B" w:rsidRPr="00A41F2F" w:rsidRDefault="001F6F4B" w:rsidP="001F6F4B">
      <w:pPr>
        <w:pStyle w:val="Standard"/>
        <w:rPr>
          <w:rFonts w:ascii="Calibri" w:hAnsi="Calibri" w:cs="Calibri"/>
          <w:sz w:val="20"/>
          <w:szCs w:val="20"/>
        </w:rPr>
      </w:pPr>
    </w:p>
    <w:p w14:paraId="2FCF286A" w14:textId="77777777" w:rsidR="001F6F4B" w:rsidRPr="00A41F2F" w:rsidRDefault="001F6F4B" w:rsidP="001F6F4B">
      <w:pPr>
        <w:pStyle w:val="Naslov3"/>
        <w:ind w:left="5664" w:firstLine="708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b w:val="0"/>
          <w:sz w:val="20"/>
          <w:szCs w:val="20"/>
        </w:rPr>
        <w:tab/>
      </w:r>
    </w:p>
    <w:p w14:paraId="394E47CB" w14:textId="77777777" w:rsidR="001F6F4B" w:rsidRPr="00A41F2F" w:rsidRDefault="001F6F4B" w:rsidP="001F6F4B">
      <w:pPr>
        <w:ind w:left="-426"/>
        <w:rPr>
          <w:rFonts w:ascii="Calibri" w:hAnsi="Calibri" w:cs="Calibri"/>
          <w:b/>
          <w:bCs/>
          <w:sz w:val="20"/>
          <w:szCs w:val="20"/>
          <w:u w:val="single"/>
          <w:lang w:eastAsia="en-US"/>
        </w:rPr>
      </w:pPr>
    </w:p>
    <w:p w14:paraId="0B25160F" w14:textId="77777777" w:rsidR="001F6F4B" w:rsidRPr="00A41F2F" w:rsidRDefault="001F6F4B" w:rsidP="001F6F4B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A41F2F">
        <w:rPr>
          <w:rFonts w:ascii="Calibri" w:hAnsi="Calibri" w:cs="Calibri"/>
          <w:b/>
          <w:sz w:val="20"/>
          <w:szCs w:val="20"/>
        </w:rPr>
        <w:t xml:space="preserve">TROŠKOVNIK </w:t>
      </w:r>
    </w:p>
    <w:p w14:paraId="28CBF2BA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32B82AB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3225"/>
        <w:gridCol w:w="945"/>
        <w:gridCol w:w="1077"/>
        <w:gridCol w:w="1937"/>
        <w:gridCol w:w="1787"/>
      </w:tblGrid>
      <w:tr w:rsidR="001F6F4B" w:rsidRPr="00A41F2F" w14:paraId="6AFC1CE6" w14:textId="77777777" w:rsidTr="00C63872">
        <w:tc>
          <w:tcPr>
            <w:tcW w:w="837" w:type="dxa"/>
            <w:shd w:val="clear" w:color="auto" w:fill="auto"/>
          </w:tcPr>
          <w:p w14:paraId="27409D55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Redni broj</w:t>
            </w:r>
          </w:p>
        </w:tc>
        <w:tc>
          <w:tcPr>
            <w:tcW w:w="3275" w:type="dxa"/>
            <w:shd w:val="clear" w:color="auto" w:fill="auto"/>
          </w:tcPr>
          <w:p w14:paraId="74E09D18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947" w:type="dxa"/>
            <w:shd w:val="clear" w:color="auto" w:fill="auto"/>
          </w:tcPr>
          <w:p w14:paraId="67F78C0A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auto"/>
          </w:tcPr>
          <w:p w14:paraId="1EC4523F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1962" w:type="dxa"/>
            <w:shd w:val="clear" w:color="auto" w:fill="auto"/>
          </w:tcPr>
          <w:p w14:paraId="6C9402F7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Jedinična cijena bez PDV-a</w:t>
            </w:r>
          </w:p>
        </w:tc>
        <w:tc>
          <w:tcPr>
            <w:tcW w:w="1812" w:type="dxa"/>
            <w:shd w:val="clear" w:color="auto" w:fill="auto"/>
          </w:tcPr>
          <w:p w14:paraId="0542B3E5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Ukupna cijena bez PDV-a</w:t>
            </w:r>
          </w:p>
        </w:tc>
      </w:tr>
      <w:tr w:rsidR="001F6F4B" w:rsidRPr="00A41F2F" w14:paraId="0A9C28AD" w14:textId="77777777" w:rsidTr="00C63872">
        <w:tc>
          <w:tcPr>
            <w:tcW w:w="837" w:type="dxa"/>
            <w:shd w:val="clear" w:color="auto" w:fill="auto"/>
          </w:tcPr>
          <w:p w14:paraId="64ED930C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41F2F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092F17FE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auto"/>
          </w:tcPr>
          <w:p w14:paraId="6EB81C93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bCs/>
                <w:sz w:val="20"/>
                <w:szCs w:val="20"/>
              </w:rPr>
              <w:t>Usluge stručnog nadzora nad izvođenjem radova na rekonstrukciji zgrade Doma zdravlja Ozalj</w:t>
            </w:r>
          </w:p>
        </w:tc>
        <w:tc>
          <w:tcPr>
            <w:tcW w:w="947" w:type="dxa"/>
            <w:shd w:val="clear" w:color="auto" w:fill="auto"/>
          </w:tcPr>
          <w:p w14:paraId="282D212D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41F2F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proofErr w:type="spellStart"/>
            <w:r w:rsidRPr="00A41F2F">
              <w:rPr>
                <w:rFonts w:ascii="Calibri" w:hAnsi="Calibri" w:cs="Calibri"/>
                <w:sz w:val="20"/>
                <w:szCs w:val="20"/>
              </w:rPr>
              <w:t>usl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665E72DE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41F2F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1962" w:type="dxa"/>
            <w:shd w:val="clear" w:color="auto" w:fill="auto"/>
          </w:tcPr>
          <w:p w14:paraId="50699F57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F12ADA2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6F4B" w:rsidRPr="00A41F2F" w14:paraId="6FA3A6F8" w14:textId="77777777" w:rsidTr="00C63872">
        <w:tc>
          <w:tcPr>
            <w:tcW w:w="8104" w:type="dxa"/>
            <w:gridSpan w:val="5"/>
            <w:shd w:val="clear" w:color="auto" w:fill="auto"/>
          </w:tcPr>
          <w:p w14:paraId="23D11C0A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Cijena ponude bez PDV-a</w:t>
            </w:r>
          </w:p>
        </w:tc>
        <w:tc>
          <w:tcPr>
            <w:tcW w:w="1812" w:type="dxa"/>
            <w:shd w:val="clear" w:color="auto" w:fill="auto"/>
          </w:tcPr>
          <w:p w14:paraId="282D5F09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6F4B" w:rsidRPr="00A41F2F" w14:paraId="39826144" w14:textId="77777777" w:rsidTr="00C63872">
        <w:tc>
          <w:tcPr>
            <w:tcW w:w="8104" w:type="dxa"/>
            <w:gridSpan w:val="5"/>
            <w:shd w:val="clear" w:color="auto" w:fill="auto"/>
          </w:tcPr>
          <w:p w14:paraId="74497BF7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PDV</w:t>
            </w:r>
          </w:p>
        </w:tc>
        <w:tc>
          <w:tcPr>
            <w:tcW w:w="1812" w:type="dxa"/>
            <w:shd w:val="clear" w:color="auto" w:fill="auto"/>
          </w:tcPr>
          <w:p w14:paraId="4225A6F2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6F4B" w:rsidRPr="00A41F2F" w14:paraId="683F41FB" w14:textId="77777777" w:rsidTr="00C63872">
        <w:tc>
          <w:tcPr>
            <w:tcW w:w="8104" w:type="dxa"/>
            <w:gridSpan w:val="5"/>
            <w:shd w:val="clear" w:color="auto" w:fill="auto"/>
          </w:tcPr>
          <w:p w14:paraId="59DA2EE4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41F2F">
              <w:rPr>
                <w:rFonts w:ascii="Calibri" w:hAnsi="Calibri" w:cs="Calibri"/>
                <w:b/>
                <w:sz w:val="20"/>
                <w:szCs w:val="20"/>
              </w:rPr>
              <w:t>Ukupna cijena ponude s PDV-om</w:t>
            </w:r>
          </w:p>
        </w:tc>
        <w:tc>
          <w:tcPr>
            <w:tcW w:w="1812" w:type="dxa"/>
            <w:shd w:val="clear" w:color="auto" w:fill="auto"/>
          </w:tcPr>
          <w:p w14:paraId="2245BBB8" w14:textId="77777777" w:rsidR="001F6F4B" w:rsidRPr="00A41F2F" w:rsidRDefault="001F6F4B" w:rsidP="00C6387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D3269A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87CDBC8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9084878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DD10202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646B51C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19EB75C" w14:textId="40AAF104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>U __________________________________  202</w:t>
      </w:r>
      <w:r>
        <w:rPr>
          <w:rFonts w:ascii="Calibri" w:hAnsi="Calibri" w:cs="Calibri"/>
          <w:sz w:val="20"/>
          <w:szCs w:val="20"/>
        </w:rPr>
        <w:t>1</w:t>
      </w:r>
      <w:r w:rsidRPr="00A41F2F">
        <w:rPr>
          <w:rFonts w:ascii="Calibri" w:hAnsi="Calibri" w:cs="Calibri"/>
          <w:sz w:val="20"/>
          <w:szCs w:val="20"/>
        </w:rPr>
        <w:t>. godine</w:t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        </w:t>
      </w:r>
      <w:r w:rsidRPr="00A41F2F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    </w:t>
      </w:r>
      <w:r w:rsidRPr="00A41F2F">
        <w:rPr>
          <w:rFonts w:ascii="Calibri" w:hAnsi="Calibri" w:cs="Calibri"/>
          <w:sz w:val="20"/>
          <w:szCs w:val="20"/>
        </w:rPr>
        <w:t xml:space="preserve">    </w:t>
      </w:r>
      <w:r w:rsidRPr="00A41F2F">
        <w:rPr>
          <w:rFonts w:ascii="Calibri" w:hAnsi="Calibri" w:cs="Calibri"/>
          <w:b/>
          <w:sz w:val="20"/>
          <w:szCs w:val="20"/>
        </w:rPr>
        <w:t>Ponuditelj:</w:t>
      </w:r>
    </w:p>
    <w:p w14:paraId="40ED0323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</w:p>
    <w:p w14:paraId="5F9E30D4" w14:textId="091BD5F1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</w:r>
      <w:r w:rsidRPr="00A41F2F">
        <w:rPr>
          <w:rFonts w:ascii="Calibri" w:hAnsi="Calibri" w:cs="Calibri"/>
          <w:sz w:val="20"/>
          <w:szCs w:val="20"/>
        </w:rPr>
        <w:tab/>
        <w:t xml:space="preserve">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</w:t>
      </w:r>
      <w:r w:rsidRPr="00A41F2F">
        <w:rPr>
          <w:rFonts w:ascii="Calibri" w:hAnsi="Calibri" w:cs="Calibri"/>
          <w:sz w:val="20"/>
          <w:szCs w:val="20"/>
        </w:rPr>
        <w:t xml:space="preserve">  _________________________________</w:t>
      </w:r>
    </w:p>
    <w:p w14:paraId="52C41586" w14:textId="312ED8AC" w:rsidR="001F6F4B" w:rsidRPr="00A41F2F" w:rsidRDefault="001F6F4B" w:rsidP="001F6F4B">
      <w:pPr>
        <w:spacing w:line="276" w:lineRule="auto"/>
        <w:ind w:left="4248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</w:t>
      </w:r>
      <w:r w:rsidRPr="00A41F2F">
        <w:rPr>
          <w:rFonts w:ascii="Calibri" w:hAnsi="Calibri" w:cs="Calibri"/>
          <w:sz w:val="20"/>
          <w:szCs w:val="20"/>
        </w:rPr>
        <w:t>(potpis i pečat ovlaštene osobe Ponuditelja)</w:t>
      </w:r>
    </w:p>
    <w:p w14:paraId="477A8DB8" w14:textId="7763097F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39BB618" w14:textId="77777777" w:rsidR="001F6F4B" w:rsidRPr="00A41F2F" w:rsidRDefault="001F6F4B" w:rsidP="001F6F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70A22C5" w14:textId="77777777" w:rsidR="007544E2" w:rsidRPr="00552BDC" w:rsidRDefault="007544E2" w:rsidP="007544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363ADD" w14:textId="77777777" w:rsidR="007544E2" w:rsidRPr="00552BDC" w:rsidRDefault="007544E2" w:rsidP="007544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3F3435" w14:textId="16C2AB93" w:rsidR="00710D5F" w:rsidRPr="00552BDC" w:rsidRDefault="00710D5F" w:rsidP="007544E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3CE378" w14:textId="4BEF4DDB" w:rsidR="00710D5F" w:rsidRPr="00552BDC" w:rsidRDefault="00710D5F" w:rsidP="007544E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8AAD8A" w14:textId="01305EF4" w:rsidR="00710D5F" w:rsidRPr="00552BDC" w:rsidRDefault="00710D5F" w:rsidP="007544E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7B7659F" w14:textId="11C25A56" w:rsidR="00710D5F" w:rsidRPr="00552BDC" w:rsidRDefault="00710D5F" w:rsidP="007544E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103E73" w14:textId="5238BE3C" w:rsidR="00710D5F" w:rsidRPr="00552BDC" w:rsidRDefault="00710D5F" w:rsidP="007544E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D1346E" w14:textId="1225AA68" w:rsidR="000F59D1" w:rsidRPr="00504322" w:rsidRDefault="000F59D1" w:rsidP="0050432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0F59D1" w:rsidRPr="00504322" w:rsidSect="0015758C">
      <w:headerReference w:type="default" r:id="rId16"/>
      <w:footerReference w:type="default" r:id="rId17"/>
      <w:pgSz w:w="11906" w:h="16838"/>
      <w:pgMar w:top="1150" w:right="1133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85951" w14:textId="77777777" w:rsidR="0005061C" w:rsidRDefault="0005061C">
      <w:r>
        <w:separator/>
      </w:r>
    </w:p>
  </w:endnote>
  <w:endnote w:type="continuationSeparator" w:id="0">
    <w:p w14:paraId="3B684684" w14:textId="77777777" w:rsidR="0005061C" w:rsidRDefault="0005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Dutch">
    <w:altName w:val="Times New Roman"/>
    <w:charset w:val="00"/>
    <w:family w:val="roman"/>
    <w:pitch w:val="variable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2"/>
        <w:szCs w:val="22"/>
      </w:rPr>
      <w:id w:val="-1491250030"/>
      <w:docPartObj>
        <w:docPartGallery w:val="Page Numbers (Bottom of Page)"/>
        <w:docPartUnique/>
      </w:docPartObj>
    </w:sdtPr>
    <w:sdtEndPr/>
    <w:sdtContent>
      <w:p w14:paraId="563C6859" w14:textId="3E3FB265" w:rsidR="003450F7" w:rsidRPr="000A2C25" w:rsidRDefault="003450F7">
        <w:pPr>
          <w:pStyle w:val="Podnoje"/>
          <w:jc w:val="right"/>
          <w:rPr>
            <w:rFonts w:asciiTheme="minorHAnsi" w:hAnsiTheme="minorHAnsi" w:cstheme="minorHAnsi"/>
            <w:sz w:val="22"/>
            <w:szCs w:val="22"/>
          </w:rPr>
        </w:pPr>
        <w:r w:rsidRPr="000A2C2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A2C2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A2C2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A2C25">
          <w:rPr>
            <w:rFonts w:asciiTheme="minorHAnsi" w:hAnsiTheme="minorHAnsi" w:cstheme="minorHAnsi"/>
            <w:sz w:val="22"/>
            <w:szCs w:val="22"/>
          </w:rPr>
          <w:t>2</w:t>
        </w:r>
        <w:r w:rsidRPr="000A2C2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E3DEBC9" w14:textId="77777777" w:rsidR="00A05F04" w:rsidRDefault="00A05F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8B50E" w14:textId="77777777" w:rsidR="0005061C" w:rsidRDefault="0005061C">
      <w:r>
        <w:separator/>
      </w:r>
    </w:p>
  </w:footnote>
  <w:footnote w:type="continuationSeparator" w:id="0">
    <w:p w14:paraId="09E84D16" w14:textId="77777777" w:rsidR="0005061C" w:rsidRDefault="0005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B4A2E" w14:textId="78A888FE" w:rsidR="00A05F04" w:rsidRDefault="00994654" w:rsidP="00994654">
    <w:pPr>
      <w:tabs>
        <w:tab w:val="left" w:pos="5472"/>
      </w:tabs>
      <w:rPr>
        <w:sz w:val="16"/>
        <w:szCs w:val="16"/>
      </w:rPr>
    </w:pPr>
    <w:r w:rsidRPr="000E6A34">
      <w:rPr>
        <w:rFonts w:cs="Calibri"/>
        <w:noProof/>
      </w:rPr>
      <w:drawing>
        <wp:inline distT="0" distB="0" distL="0" distR="0" wp14:anchorId="74E80D52" wp14:editId="6E0C611F">
          <wp:extent cx="1615440" cy="601980"/>
          <wp:effectExtent l="0" t="0" r="381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6AE98AE5" w14:textId="77777777" w:rsidR="00A05F04" w:rsidRDefault="00A05F04" w:rsidP="00C07BBD">
    <w:pPr>
      <w:pBdr>
        <w:bottom w:val="single" w:sz="4" w:space="1" w:color="auto"/>
      </w:pBdr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5390E"/>
    <w:multiLevelType w:val="hybridMultilevel"/>
    <w:tmpl w:val="A12C8F26"/>
    <w:lvl w:ilvl="0" w:tplc="774C3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EC4546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8A0B2FE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355EA8CC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1B46CA9E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C2667938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Tahoma" w:hint="default"/>
      </w:rPr>
    </w:lvl>
    <w:lvl w:ilvl="6" w:tplc="DBC25E48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513E46A0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9167612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abstractNum w:abstractNumId="3" w15:restartNumberingAfterBreak="0">
    <w:nsid w:val="05780859"/>
    <w:multiLevelType w:val="hybridMultilevel"/>
    <w:tmpl w:val="08588D6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30CA7"/>
    <w:multiLevelType w:val="hybridMultilevel"/>
    <w:tmpl w:val="39AC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B8B"/>
    <w:multiLevelType w:val="hybridMultilevel"/>
    <w:tmpl w:val="E51C212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85721E"/>
    <w:multiLevelType w:val="hybridMultilevel"/>
    <w:tmpl w:val="7CC8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64A72"/>
    <w:multiLevelType w:val="hybridMultilevel"/>
    <w:tmpl w:val="5C4E92F6"/>
    <w:lvl w:ilvl="0" w:tplc="C456B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E041F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481CD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C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2A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08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4A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E4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8E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93CFE"/>
    <w:multiLevelType w:val="hybridMultilevel"/>
    <w:tmpl w:val="B114F6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9055C"/>
    <w:multiLevelType w:val="hybridMultilevel"/>
    <w:tmpl w:val="3F2C07BC"/>
    <w:lvl w:ilvl="0" w:tplc="234EDF1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3A2B8F"/>
    <w:multiLevelType w:val="multilevel"/>
    <w:tmpl w:val="BA5AB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l1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6DC37E8"/>
    <w:multiLevelType w:val="hybridMultilevel"/>
    <w:tmpl w:val="F476E1DE"/>
    <w:lvl w:ilvl="0" w:tplc="3A80D46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</w:lvl>
    <w:lvl w:ilvl="1" w:tplc="A2E6E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66638">
      <w:start w:val="18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E924A64A">
      <w:start w:val="2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149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0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87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A4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80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074FF"/>
    <w:multiLevelType w:val="hybridMultilevel"/>
    <w:tmpl w:val="556EF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0F7B"/>
    <w:multiLevelType w:val="hybridMultilevel"/>
    <w:tmpl w:val="862605CC"/>
    <w:lvl w:ilvl="0" w:tplc="6F128E16">
      <w:start w:val="30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EF5266"/>
    <w:multiLevelType w:val="hybridMultilevel"/>
    <w:tmpl w:val="6778EAFE"/>
    <w:lvl w:ilvl="0" w:tplc="EEC457DE">
      <w:start w:val="1"/>
      <w:numFmt w:val="decimal"/>
      <w:lvlText w:val="%1."/>
      <w:lvlJc w:val="left"/>
      <w:pPr>
        <w:ind w:left="1020" w:hanging="660"/>
      </w:pPr>
      <w:rPr>
        <w:rFonts w:eastAsia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0109"/>
    <w:multiLevelType w:val="hybridMultilevel"/>
    <w:tmpl w:val="E42646E4"/>
    <w:lvl w:ilvl="0" w:tplc="E068AE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73A04"/>
    <w:multiLevelType w:val="hybridMultilevel"/>
    <w:tmpl w:val="78BC50FE"/>
    <w:lvl w:ilvl="0" w:tplc="640CB40A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00160BA"/>
    <w:multiLevelType w:val="hybridMultilevel"/>
    <w:tmpl w:val="96CA45A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08BF"/>
    <w:multiLevelType w:val="hybridMultilevel"/>
    <w:tmpl w:val="3EC4795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A2D03C5"/>
    <w:multiLevelType w:val="multilevel"/>
    <w:tmpl w:val="7DD03B3A"/>
    <w:lvl w:ilvl="0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  <w:b/>
      </w:rPr>
    </w:lvl>
  </w:abstractNum>
  <w:abstractNum w:abstractNumId="21" w15:restartNumberingAfterBreak="0">
    <w:nsid w:val="7154762E"/>
    <w:multiLevelType w:val="hybridMultilevel"/>
    <w:tmpl w:val="69A2CF1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85C40"/>
    <w:multiLevelType w:val="hybridMultilevel"/>
    <w:tmpl w:val="5588A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E53C8"/>
    <w:multiLevelType w:val="hybridMultilevel"/>
    <w:tmpl w:val="3F18D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7"/>
  </w:num>
  <w:num w:numId="5">
    <w:abstractNumId w:val="12"/>
  </w:num>
  <w:num w:numId="6">
    <w:abstractNumId w:val="23"/>
  </w:num>
  <w:num w:numId="7">
    <w:abstractNumId w:val="9"/>
  </w:num>
  <w:num w:numId="8">
    <w:abstractNumId w:val="10"/>
  </w:num>
  <w:num w:numId="9">
    <w:abstractNumId w:val="18"/>
  </w:num>
  <w:num w:numId="10">
    <w:abstractNumId w:val="6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8"/>
  </w:num>
  <w:num w:numId="16">
    <w:abstractNumId w:val="17"/>
  </w:num>
  <w:num w:numId="17">
    <w:abstractNumId w:val="22"/>
  </w:num>
  <w:num w:numId="18">
    <w:abstractNumId w:val="4"/>
  </w:num>
  <w:num w:numId="19">
    <w:abstractNumId w:val="14"/>
  </w:num>
  <w:num w:numId="20">
    <w:abstractNumId w:val="16"/>
  </w:num>
  <w:num w:numId="21">
    <w:abstractNumId w:val="15"/>
  </w:num>
  <w:num w:numId="22">
    <w:abstractNumId w:val="20"/>
  </w:num>
  <w:num w:numId="2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6"/>
    <w:rsid w:val="00000576"/>
    <w:rsid w:val="00001617"/>
    <w:rsid w:val="0000370E"/>
    <w:rsid w:val="00006423"/>
    <w:rsid w:val="00006CA9"/>
    <w:rsid w:val="000126EB"/>
    <w:rsid w:val="000167FF"/>
    <w:rsid w:val="00022DE4"/>
    <w:rsid w:val="000235EE"/>
    <w:rsid w:val="00024B36"/>
    <w:rsid w:val="0002615A"/>
    <w:rsid w:val="0004372A"/>
    <w:rsid w:val="0004375C"/>
    <w:rsid w:val="000455B2"/>
    <w:rsid w:val="000476A1"/>
    <w:rsid w:val="0005061C"/>
    <w:rsid w:val="0005461E"/>
    <w:rsid w:val="00066170"/>
    <w:rsid w:val="00070F66"/>
    <w:rsid w:val="00072C7A"/>
    <w:rsid w:val="0008071F"/>
    <w:rsid w:val="00080D49"/>
    <w:rsid w:val="00083097"/>
    <w:rsid w:val="000848EF"/>
    <w:rsid w:val="0008652A"/>
    <w:rsid w:val="00087BB9"/>
    <w:rsid w:val="000A2C25"/>
    <w:rsid w:val="000B2155"/>
    <w:rsid w:val="000C2B87"/>
    <w:rsid w:val="000C61A1"/>
    <w:rsid w:val="000C66B4"/>
    <w:rsid w:val="000C7AD9"/>
    <w:rsid w:val="000E0AE2"/>
    <w:rsid w:val="000E2B4F"/>
    <w:rsid w:val="000E7A8E"/>
    <w:rsid w:val="000F3C9E"/>
    <w:rsid w:val="000F59D1"/>
    <w:rsid w:val="0010272F"/>
    <w:rsid w:val="001035CB"/>
    <w:rsid w:val="001062C9"/>
    <w:rsid w:val="0010789D"/>
    <w:rsid w:val="0011283C"/>
    <w:rsid w:val="00117E7E"/>
    <w:rsid w:val="00124F4C"/>
    <w:rsid w:val="00125462"/>
    <w:rsid w:val="001259E2"/>
    <w:rsid w:val="00125ACB"/>
    <w:rsid w:val="00133789"/>
    <w:rsid w:val="0013543D"/>
    <w:rsid w:val="001550B6"/>
    <w:rsid w:val="0015758C"/>
    <w:rsid w:val="00170907"/>
    <w:rsid w:val="00171915"/>
    <w:rsid w:val="00171965"/>
    <w:rsid w:val="00172798"/>
    <w:rsid w:val="00172D83"/>
    <w:rsid w:val="00173320"/>
    <w:rsid w:val="001744F8"/>
    <w:rsid w:val="00176F7E"/>
    <w:rsid w:val="00181F44"/>
    <w:rsid w:val="00190B99"/>
    <w:rsid w:val="001946FC"/>
    <w:rsid w:val="001A163A"/>
    <w:rsid w:val="001A2551"/>
    <w:rsid w:val="001A38B5"/>
    <w:rsid w:val="001A45C0"/>
    <w:rsid w:val="001A4739"/>
    <w:rsid w:val="001C2083"/>
    <w:rsid w:val="001C3336"/>
    <w:rsid w:val="001C3F0A"/>
    <w:rsid w:val="001C4D04"/>
    <w:rsid w:val="001D2F8B"/>
    <w:rsid w:val="001D7042"/>
    <w:rsid w:val="001E3450"/>
    <w:rsid w:val="001E6B0D"/>
    <w:rsid w:val="001F0A8D"/>
    <w:rsid w:val="001F6F4B"/>
    <w:rsid w:val="00200A2C"/>
    <w:rsid w:val="00204EE6"/>
    <w:rsid w:val="00220C31"/>
    <w:rsid w:val="00222E08"/>
    <w:rsid w:val="002352D5"/>
    <w:rsid w:val="00241C42"/>
    <w:rsid w:val="00242CE9"/>
    <w:rsid w:val="002441D1"/>
    <w:rsid w:val="00244E88"/>
    <w:rsid w:val="00246B9E"/>
    <w:rsid w:val="00250BA8"/>
    <w:rsid w:val="0025184E"/>
    <w:rsid w:val="00262F35"/>
    <w:rsid w:val="00267967"/>
    <w:rsid w:val="0027252F"/>
    <w:rsid w:val="00272752"/>
    <w:rsid w:val="00283D19"/>
    <w:rsid w:val="00284795"/>
    <w:rsid w:val="002C2C4C"/>
    <w:rsid w:val="002C4320"/>
    <w:rsid w:val="002C4A30"/>
    <w:rsid w:val="002C4B0D"/>
    <w:rsid w:val="002D19F0"/>
    <w:rsid w:val="002D7064"/>
    <w:rsid w:val="002F1BB3"/>
    <w:rsid w:val="0030387A"/>
    <w:rsid w:val="00303E78"/>
    <w:rsid w:val="00311A7D"/>
    <w:rsid w:val="00311F9D"/>
    <w:rsid w:val="00324EEE"/>
    <w:rsid w:val="00325C0A"/>
    <w:rsid w:val="003323B2"/>
    <w:rsid w:val="0033454B"/>
    <w:rsid w:val="003450F7"/>
    <w:rsid w:val="003547C2"/>
    <w:rsid w:val="0035766B"/>
    <w:rsid w:val="0036312F"/>
    <w:rsid w:val="00377C95"/>
    <w:rsid w:val="00377DF6"/>
    <w:rsid w:val="00383D81"/>
    <w:rsid w:val="00384BD7"/>
    <w:rsid w:val="003851B6"/>
    <w:rsid w:val="0039048E"/>
    <w:rsid w:val="003A1E18"/>
    <w:rsid w:val="003A3EF2"/>
    <w:rsid w:val="003A498D"/>
    <w:rsid w:val="003A5E9B"/>
    <w:rsid w:val="003A7367"/>
    <w:rsid w:val="003B5E9B"/>
    <w:rsid w:val="003B7155"/>
    <w:rsid w:val="003C18DC"/>
    <w:rsid w:val="003C6BAC"/>
    <w:rsid w:val="003C6BFC"/>
    <w:rsid w:val="003D171E"/>
    <w:rsid w:val="003D21AA"/>
    <w:rsid w:val="003E1BE5"/>
    <w:rsid w:val="003E5BF6"/>
    <w:rsid w:val="003F0C2D"/>
    <w:rsid w:val="00403247"/>
    <w:rsid w:val="00403331"/>
    <w:rsid w:val="004046B7"/>
    <w:rsid w:val="0040590A"/>
    <w:rsid w:val="00407404"/>
    <w:rsid w:val="00415DF3"/>
    <w:rsid w:val="00417B96"/>
    <w:rsid w:val="00423F4A"/>
    <w:rsid w:val="00431B49"/>
    <w:rsid w:val="00443392"/>
    <w:rsid w:val="0045465A"/>
    <w:rsid w:val="0045632A"/>
    <w:rsid w:val="00456BD2"/>
    <w:rsid w:val="004661EC"/>
    <w:rsid w:val="004673F3"/>
    <w:rsid w:val="00471B34"/>
    <w:rsid w:val="0047430F"/>
    <w:rsid w:val="004877B7"/>
    <w:rsid w:val="004A0F55"/>
    <w:rsid w:val="004A4D29"/>
    <w:rsid w:val="004B08AC"/>
    <w:rsid w:val="004C061B"/>
    <w:rsid w:val="004C3B7F"/>
    <w:rsid w:val="004C4EAB"/>
    <w:rsid w:val="004C63DF"/>
    <w:rsid w:val="004D0C96"/>
    <w:rsid w:val="004D2921"/>
    <w:rsid w:val="004D4365"/>
    <w:rsid w:val="004E2C6E"/>
    <w:rsid w:val="004E3596"/>
    <w:rsid w:val="004E3D9B"/>
    <w:rsid w:val="004F0EF6"/>
    <w:rsid w:val="004F387F"/>
    <w:rsid w:val="004F3C0A"/>
    <w:rsid w:val="004F44F3"/>
    <w:rsid w:val="00500C90"/>
    <w:rsid w:val="005024B4"/>
    <w:rsid w:val="00504322"/>
    <w:rsid w:val="005115EC"/>
    <w:rsid w:val="00514EB9"/>
    <w:rsid w:val="005158C5"/>
    <w:rsid w:val="0051634E"/>
    <w:rsid w:val="00516CEA"/>
    <w:rsid w:val="0052330D"/>
    <w:rsid w:val="005240E0"/>
    <w:rsid w:val="00531466"/>
    <w:rsid w:val="00531619"/>
    <w:rsid w:val="00542648"/>
    <w:rsid w:val="00545315"/>
    <w:rsid w:val="00547091"/>
    <w:rsid w:val="00552BDC"/>
    <w:rsid w:val="005538DE"/>
    <w:rsid w:val="00553E08"/>
    <w:rsid w:val="00563D0C"/>
    <w:rsid w:val="005831C0"/>
    <w:rsid w:val="00583394"/>
    <w:rsid w:val="005908D9"/>
    <w:rsid w:val="00594A65"/>
    <w:rsid w:val="005A2DD9"/>
    <w:rsid w:val="005B3231"/>
    <w:rsid w:val="005B6D77"/>
    <w:rsid w:val="005C1353"/>
    <w:rsid w:val="005C1D63"/>
    <w:rsid w:val="005C2259"/>
    <w:rsid w:val="005C2AA8"/>
    <w:rsid w:val="005D413D"/>
    <w:rsid w:val="005E0395"/>
    <w:rsid w:val="005E5662"/>
    <w:rsid w:val="00600823"/>
    <w:rsid w:val="00602857"/>
    <w:rsid w:val="00606AFD"/>
    <w:rsid w:val="006119B3"/>
    <w:rsid w:val="00615AA2"/>
    <w:rsid w:val="006163A3"/>
    <w:rsid w:val="006260E1"/>
    <w:rsid w:val="00626885"/>
    <w:rsid w:val="006345CE"/>
    <w:rsid w:val="00642E85"/>
    <w:rsid w:val="00646A66"/>
    <w:rsid w:val="00653453"/>
    <w:rsid w:val="00653BC0"/>
    <w:rsid w:val="00664DF8"/>
    <w:rsid w:val="006804F6"/>
    <w:rsid w:val="00681D56"/>
    <w:rsid w:val="00685AC0"/>
    <w:rsid w:val="00687970"/>
    <w:rsid w:val="006917BD"/>
    <w:rsid w:val="006953C1"/>
    <w:rsid w:val="006A018A"/>
    <w:rsid w:val="006A27E9"/>
    <w:rsid w:val="006A29A8"/>
    <w:rsid w:val="006A45F3"/>
    <w:rsid w:val="006A6C06"/>
    <w:rsid w:val="006B20D6"/>
    <w:rsid w:val="006B358E"/>
    <w:rsid w:val="006B4CEC"/>
    <w:rsid w:val="006B4DCE"/>
    <w:rsid w:val="006B6A8A"/>
    <w:rsid w:val="006C49A1"/>
    <w:rsid w:val="006C6C07"/>
    <w:rsid w:val="006D40A1"/>
    <w:rsid w:val="006E393F"/>
    <w:rsid w:val="006E7F5F"/>
    <w:rsid w:val="006F3927"/>
    <w:rsid w:val="006F57AC"/>
    <w:rsid w:val="0070535A"/>
    <w:rsid w:val="00705C6E"/>
    <w:rsid w:val="00705D38"/>
    <w:rsid w:val="00710D5F"/>
    <w:rsid w:val="00711CFF"/>
    <w:rsid w:val="00717773"/>
    <w:rsid w:val="0072088C"/>
    <w:rsid w:val="007227F3"/>
    <w:rsid w:val="00722D27"/>
    <w:rsid w:val="007302DC"/>
    <w:rsid w:val="00733369"/>
    <w:rsid w:val="00733C1B"/>
    <w:rsid w:val="00737A46"/>
    <w:rsid w:val="00746693"/>
    <w:rsid w:val="007544E2"/>
    <w:rsid w:val="00755DCF"/>
    <w:rsid w:val="007567B8"/>
    <w:rsid w:val="00763982"/>
    <w:rsid w:val="00772004"/>
    <w:rsid w:val="007758C0"/>
    <w:rsid w:val="00785784"/>
    <w:rsid w:val="00785B64"/>
    <w:rsid w:val="00791DAD"/>
    <w:rsid w:val="00793CC5"/>
    <w:rsid w:val="00793F44"/>
    <w:rsid w:val="007A02DE"/>
    <w:rsid w:val="007A5DFD"/>
    <w:rsid w:val="007B206C"/>
    <w:rsid w:val="007B2D33"/>
    <w:rsid w:val="007C67CF"/>
    <w:rsid w:val="007D1255"/>
    <w:rsid w:val="007E24C4"/>
    <w:rsid w:val="007E3376"/>
    <w:rsid w:val="007F1734"/>
    <w:rsid w:val="007F4C4C"/>
    <w:rsid w:val="00801270"/>
    <w:rsid w:val="00803209"/>
    <w:rsid w:val="00804B52"/>
    <w:rsid w:val="00805D68"/>
    <w:rsid w:val="00810C12"/>
    <w:rsid w:val="00814918"/>
    <w:rsid w:val="00826F52"/>
    <w:rsid w:val="00832E9B"/>
    <w:rsid w:val="00843BFB"/>
    <w:rsid w:val="00846F6D"/>
    <w:rsid w:val="008476E9"/>
    <w:rsid w:val="00850934"/>
    <w:rsid w:val="008535D1"/>
    <w:rsid w:val="0086066A"/>
    <w:rsid w:val="008653A3"/>
    <w:rsid w:val="00865C23"/>
    <w:rsid w:val="008715CB"/>
    <w:rsid w:val="00871F3F"/>
    <w:rsid w:val="00874139"/>
    <w:rsid w:val="00874A8D"/>
    <w:rsid w:val="0087553A"/>
    <w:rsid w:val="00881AD2"/>
    <w:rsid w:val="0088226E"/>
    <w:rsid w:val="0088288F"/>
    <w:rsid w:val="00882DE7"/>
    <w:rsid w:val="008931BA"/>
    <w:rsid w:val="00897FB4"/>
    <w:rsid w:val="008A1215"/>
    <w:rsid w:val="008B0FC3"/>
    <w:rsid w:val="008B2AED"/>
    <w:rsid w:val="008B75B3"/>
    <w:rsid w:val="008C3690"/>
    <w:rsid w:val="008C7CA2"/>
    <w:rsid w:val="008D682D"/>
    <w:rsid w:val="008E06A5"/>
    <w:rsid w:val="008E3C8E"/>
    <w:rsid w:val="008F2ED1"/>
    <w:rsid w:val="008F30CC"/>
    <w:rsid w:val="008F5676"/>
    <w:rsid w:val="00900635"/>
    <w:rsid w:val="009009A3"/>
    <w:rsid w:val="00904243"/>
    <w:rsid w:val="009076D7"/>
    <w:rsid w:val="00927479"/>
    <w:rsid w:val="009275BA"/>
    <w:rsid w:val="00932299"/>
    <w:rsid w:val="00932827"/>
    <w:rsid w:val="00935AE6"/>
    <w:rsid w:val="00947867"/>
    <w:rsid w:val="00950750"/>
    <w:rsid w:val="00952E5A"/>
    <w:rsid w:val="00961D5C"/>
    <w:rsid w:val="00962ADA"/>
    <w:rsid w:val="009717F6"/>
    <w:rsid w:val="009720BC"/>
    <w:rsid w:val="00973355"/>
    <w:rsid w:val="009766D8"/>
    <w:rsid w:val="00981F6B"/>
    <w:rsid w:val="00994544"/>
    <w:rsid w:val="00994654"/>
    <w:rsid w:val="009A0F41"/>
    <w:rsid w:val="009A2715"/>
    <w:rsid w:val="009B35C4"/>
    <w:rsid w:val="009B7C45"/>
    <w:rsid w:val="009C2417"/>
    <w:rsid w:val="009C2994"/>
    <w:rsid w:val="009C66B6"/>
    <w:rsid w:val="009C6AA1"/>
    <w:rsid w:val="009D7239"/>
    <w:rsid w:val="009E484F"/>
    <w:rsid w:val="009E4B74"/>
    <w:rsid w:val="009F1BD5"/>
    <w:rsid w:val="009F47CA"/>
    <w:rsid w:val="009F604C"/>
    <w:rsid w:val="00A044BB"/>
    <w:rsid w:val="00A05F04"/>
    <w:rsid w:val="00A11A4B"/>
    <w:rsid w:val="00A14112"/>
    <w:rsid w:val="00A16E75"/>
    <w:rsid w:val="00A23AFD"/>
    <w:rsid w:val="00A26E94"/>
    <w:rsid w:val="00A3172B"/>
    <w:rsid w:val="00A3398C"/>
    <w:rsid w:val="00A3519C"/>
    <w:rsid w:val="00A3599A"/>
    <w:rsid w:val="00A359BB"/>
    <w:rsid w:val="00A44706"/>
    <w:rsid w:val="00A47EDE"/>
    <w:rsid w:val="00A5020E"/>
    <w:rsid w:val="00A53D75"/>
    <w:rsid w:val="00A61D5C"/>
    <w:rsid w:val="00A66F8E"/>
    <w:rsid w:val="00A72D36"/>
    <w:rsid w:val="00A74F89"/>
    <w:rsid w:val="00A75DE6"/>
    <w:rsid w:val="00A75FC0"/>
    <w:rsid w:val="00A828F4"/>
    <w:rsid w:val="00A9150F"/>
    <w:rsid w:val="00A924C1"/>
    <w:rsid w:val="00A96B9F"/>
    <w:rsid w:val="00AA1366"/>
    <w:rsid w:val="00AA26FA"/>
    <w:rsid w:val="00AA3287"/>
    <w:rsid w:val="00AA7386"/>
    <w:rsid w:val="00AB2A3A"/>
    <w:rsid w:val="00AC2901"/>
    <w:rsid w:val="00AC5B96"/>
    <w:rsid w:val="00AC7886"/>
    <w:rsid w:val="00AD0A1C"/>
    <w:rsid w:val="00AD0A61"/>
    <w:rsid w:val="00AD1F2E"/>
    <w:rsid w:val="00AD4B50"/>
    <w:rsid w:val="00AD4CD2"/>
    <w:rsid w:val="00AE1DA3"/>
    <w:rsid w:val="00AE235E"/>
    <w:rsid w:val="00AF0706"/>
    <w:rsid w:val="00AF210C"/>
    <w:rsid w:val="00AF4DC5"/>
    <w:rsid w:val="00B05E13"/>
    <w:rsid w:val="00B113ED"/>
    <w:rsid w:val="00B13C20"/>
    <w:rsid w:val="00B14510"/>
    <w:rsid w:val="00B16BC2"/>
    <w:rsid w:val="00B2442B"/>
    <w:rsid w:val="00B276DB"/>
    <w:rsid w:val="00B526A3"/>
    <w:rsid w:val="00B54249"/>
    <w:rsid w:val="00B71AD9"/>
    <w:rsid w:val="00B74AF2"/>
    <w:rsid w:val="00B914B0"/>
    <w:rsid w:val="00B93477"/>
    <w:rsid w:val="00BA1508"/>
    <w:rsid w:val="00BA658A"/>
    <w:rsid w:val="00BC1758"/>
    <w:rsid w:val="00BD07AA"/>
    <w:rsid w:val="00BD1DE9"/>
    <w:rsid w:val="00BD254B"/>
    <w:rsid w:val="00BD27D0"/>
    <w:rsid w:val="00BE1FBA"/>
    <w:rsid w:val="00BE52AD"/>
    <w:rsid w:val="00BE5324"/>
    <w:rsid w:val="00BE7F8A"/>
    <w:rsid w:val="00BF1B68"/>
    <w:rsid w:val="00BF1FCC"/>
    <w:rsid w:val="00BF7A56"/>
    <w:rsid w:val="00C01716"/>
    <w:rsid w:val="00C01E15"/>
    <w:rsid w:val="00C051C5"/>
    <w:rsid w:val="00C06944"/>
    <w:rsid w:val="00C07BBD"/>
    <w:rsid w:val="00C128C6"/>
    <w:rsid w:val="00C1530F"/>
    <w:rsid w:val="00C2076A"/>
    <w:rsid w:val="00C2165F"/>
    <w:rsid w:val="00C221E0"/>
    <w:rsid w:val="00C235FA"/>
    <w:rsid w:val="00C24E3C"/>
    <w:rsid w:val="00C260D0"/>
    <w:rsid w:val="00C27E0A"/>
    <w:rsid w:val="00C302AC"/>
    <w:rsid w:val="00C40597"/>
    <w:rsid w:val="00C4165D"/>
    <w:rsid w:val="00C44EB4"/>
    <w:rsid w:val="00C5457C"/>
    <w:rsid w:val="00C54882"/>
    <w:rsid w:val="00C71D92"/>
    <w:rsid w:val="00C73404"/>
    <w:rsid w:val="00C75BBB"/>
    <w:rsid w:val="00C81F79"/>
    <w:rsid w:val="00C8581D"/>
    <w:rsid w:val="00C858B2"/>
    <w:rsid w:val="00C902E2"/>
    <w:rsid w:val="00C95BBE"/>
    <w:rsid w:val="00CB013B"/>
    <w:rsid w:val="00CB0F18"/>
    <w:rsid w:val="00CB27CA"/>
    <w:rsid w:val="00CB3F0E"/>
    <w:rsid w:val="00CB5A50"/>
    <w:rsid w:val="00CB7845"/>
    <w:rsid w:val="00CC1F20"/>
    <w:rsid w:val="00CC239B"/>
    <w:rsid w:val="00CC3408"/>
    <w:rsid w:val="00CC6754"/>
    <w:rsid w:val="00CC74C6"/>
    <w:rsid w:val="00CD494E"/>
    <w:rsid w:val="00CD4F23"/>
    <w:rsid w:val="00CE65D7"/>
    <w:rsid w:val="00CF0298"/>
    <w:rsid w:val="00D0024E"/>
    <w:rsid w:val="00D0049D"/>
    <w:rsid w:val="00D0450B"/>
    <w:rsid w:val="00D107C5"/>
    <w:rsid w:val="00D135E4"/>
    <w:rsid w:val="00D14AB3"/>
    <w:rsid w:val="00D21CE0"/>
    <w:rsid w:val="00D224D0"/>
    <w:rsid w:val="00D252BC"/>
    <w:rsid w:val="00D30DDD"/>
    <w:rsid w:val="00D35077"/>
    <w:rsid w:val="00D56105"/>
    <w:rsid w:val="00D60760"/>
    <w:rsid w:val="00D61DF9"/>
    <w:rsid w:val="00D63189"/>
    <w:rsid w:val="00D656E9"/>
    <w:rsid w:val="00D65BE2"/>
    <w:rsid w:val="00D7236B"/>
    <w:rsid w:val="00D73EEC"/>
    <w:rsid w:val="00D76C3D"/>
    <w:rsid w:val="00D77BEB"/>
    <w:rsid w:val="00D84BA2"/>
    <w:rsid w:val="00D978B4"/>
    <w:rsid w:val="00DA04C6"/>
    <w:rsid w:val="00DA3995"/>
    <w:rsid w:val="00DB3246"/>
    <w:rsid w:val="00DC1B21"/>
    <w:rsid w:val="00DC2801"/>
    <w:rsid w:val="00DD6C1D"/>
    <w:rsid w:val="00DE6FC9"/>
    <w:rsid w:val="00E02CC3"/>
    <w:rsid w:val="00E211B3"/>
    <w:rsid w:val="00E222A6"/>
    <w:rsid w:val="00E224DE"/>
    <w:rsid w:val="00E27985"/>
    <w:rsid w:val="00E33DC0"/>
    <w:rsid w:val="00E36EC2"/>
    <w:rsid w:val="00E406C0"/>
    <w:rsid w:val="00E47652"/>
    <w:rsid w:val="00E521FC"/>
    <w:rsid w:val="00E6441E"/>
    <w:rsid w:val="00E66264"/>
    <w:rsid w:val="00E667E2"/>
    <w:rsid w:val="00E86085"/>
    <w:rsid w:val="00E860FB"/>
    <w:rsid w:val="00E86A47"/>
    <w:rsid w:val="00E8751E"/>
    <w:rsid w:val="00E92E20"/>
    <w:rsid w:val="00E930E8"/>
    <w:rsid w:val="00E94770"/>
    <w:rsid w:val="00E94CC0"/>
    <w:rsid w:val="00EA1F3A"/>
    <w:rsid w:val="00EA587E"/>
    <w:rsid w:val="00EB10B0"/>
    <w:rsid w:val="00EB1490"/>
    <w:rsid w:val="00EB285B"/>
    <w:rsid w:val="00EB2D51"/>
    <w:rsid w:val="00EB5131"/>
    <w:rsid w:val="00EB5565"/>
    <w:rsid w:val="00EC27A6"/>
    <w:rsid w:val="00EC7658"/>
    <w:rsid w:val="00ED0C28"/>
    <w:rsid w:val="00ED183D"/>
    <w:rsid w:val="00EE52B5"/>
    <w:rsid w:val="00EF11ED"/>
    <w:rsid w:val="00EF7BBD"/>
    <w:rsid w:val="00F00FAB"/>
    <w:rsid w:val="00F01AB0"/>
    <w:rsid w:val="00F03C22"/>
    <w:rsid w:val="00F10862"/>
    <w:rsid w:val="00F10E9F"/>
    <w:rsid w:val="00F12268"/>
    <w:rsid w:val="00F12622"/>
    <w:rsid w:val="00F150FF"/>
    <w:rsid w:val="00F27958"/>
    <w:rsid w:val="00F32B3A"/>
    <w:rsid w:val="00F34063"/>
    <w:rsid w:val="00F361B1"/>
    <w:rsid w:val="00F519C7"/>
    <w:rsid w:val="00F527D8"/>
    <w:rsid w:val="00F54629"/>
    <w:rsid w:val="00F76D2A"/>
    <w:rsid w:val="00F82FF1"/>
    <w:rsid w:val="00F85A06"/>
    <w:rsid w:val="00F873A0"/>
    <w:rsid w:val="00F90F7B"/>
    <w:rsid w:val="00F92186"/>
    <w:rsid w:val="00F9434A"/>
    <w:rsid w:val="00F95B22"/>
    <w:rsid w:val="00FA0049"/>
    <w:rsid w:val="00FA2512"/>
    <w:rsid w:val="00FA29D1"/>
    <w:rsid w:val="00FA3BA0"/>
    <w:rsid w:val="00FA58BA"/>
    <w:rsid w:val="00FB046B"/>
    <w:rsid w:val="00FB06D5"/>
    <w:rsid w:val="00FB171E"/>
    <w:rsid w:val="00FB7BCD"/>
    <w:rsid w:val="00FB7F1B"/>
    <w:rsid w:val="00FC13A1"/>
    <w:rsid w:val="00FC3FAF"/>
    <w:rsid w:val="00FC5A3B"/>
    <w:rsid w:val="00FC601E"/>
    <w:rsid w:val="00FD5CCF"/>
    <w:rsid w:val="00FD62A4"/>
    <w:rsid w:val="00FF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AE976"/>
  <w15:docId w15:val="{D67CA6AD-7198-4549-8DB6-F7AE5167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19C"/>
    <w:rPr>
      <w:sz w:val="24"/>
      <w:szCs w:val="24"/>
    </w:rPr>
  </w:style>
  <w:style w:type="paragraph" w:styleId="Naslov1">
    <w:name w:val="heading 1"/>
    <w:basedOn w:val="Normal"/>
    <w:next w:val="Normal"/>
    <w:qFormat/>
    <w:rsid w:val="00CB013B"/>
    <w:pPr>
      <w:keepNext/>
      <w:numPr>
        <w:ilvl w:val="1"/>
        <w:numId w:val="2"/>
      </w:numPr>
      <w:ind w:left="1004"/>
      <w:outlineLvl w:val="0"/>
    </w:pPr>
    <w:rPr>
      <w:u w:val="single"/>
    </w:rPr>
  </w:style>
  <w:style w:type="paragraph" w:styleId="Naslov2">
    <w:name w:val="heading 2"/>
    <w:aliases w:val="Boris,H2,H21,Heading 2a,Numbered - 2,PA Major Section,Reset numbering,h 3,h 4"/>
    <w:basedOn w:val="Normal"/>
    <w:next w:val="Normal"/>
    <w:qFormat/>
    <w:rsid w:val="00CB013B"/>
    <w:pPr>
      <w:keepNext/>
      <w:numPr>
        <w:numId w:val="3"/>
      </w:numPr>
      <w:outlineLvl w:val="1"/>
    </w:pPr>
    <w:rPr>
      <w:b/>
      <w:bCs/>
    </w:rPr>
  </w:style>
  <w:style w:type="paragraph" w:styleId="Naslov3">
    <w:name w:val="heading 3"/>
    <w:aliases w:val="H3,Proposa"/>
    <w:basedOn w:val="Normal"/>
    <w:next w:val="Normal"/>
    <w:link w:val="Naslov3Char"/>
    <w:qFormat/>
    <w:rsid w:val="00CB013B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Naslov4">
    <w:name w:val="heading 4"/>
    <w:aliases w:val="H4,safafdaf"/>
    <w:basedOn w:val="Normal"/>
    <w:next w:val="Normal"/>
    <w:qFormat/>
    <w:rsid w:val="00CB013B"/>
    <w:pPr>
      <w:keepNext/>
      <w:ind w:firstLine="708"/>
      <w:outlineLvl w:val="3"/>
    </w:pPr>
    <w:rPr>
      <w:b/>
      <w:bCs/>
      <w:sz w:val="28"/>
    </w:rPr>
  </w:style>
  <w:style w:type="paragraph" w:styleId="Naslov5">
    <w:name w:val="heading 5"/>
    <w:basedOn w:val="Normal"/>
    <w:next w:val="Normal"/>
    <w:qFormat/>
    <w:rsid w:val="00CB013B"/>
    <w:pPr>
      <w:keepNext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CB013B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CB013B"/>
    <w:pPr>
      <w:keepNext/>
      <w:outlineLvl w:val="6"/>
    </w:pPr>
    <w:rPr>
      <w:rFonts w:ascii="Arial" w:hAnsi="Arial"/>
      <w:b/>
      <w:sz w:val="20"/>
    </w:rPr>
  </w:style>
  <w:style w:type="paragraph" w:styleId="Naslov8">
    <w:name w:val="heading 8"/>
    <w:basedOn w:val="Normal"/>
    <w:next w:val="Normal"/>
    <w:qFormat/>
    <w:rsid w:val="00CB013B"/>
    <w:pPr>
      <w:keepNext/>
      <w:outlineLvl w:val="7"/>
    </w:pPr>
    <w:rPr>
      <w:rFonts w:ascii="Arial" w:hAnsi="Arial"/>
      <w:b/>
      <w:sz w:val="22"/>
    </w:rPr>
  </w:style>
  <w:style w:type="paragraph" w:styleId="Naslov9">
    <w:name w:val="heading 9"/>
    <w:basedOn w:val="Normal"/>
    <w:next w:val="Normal"/>
    <w:qFormat/>
    <w:rsid w:val="00CB013B"/>
    <w:pPr>
      <w:keepNext/>
      <w:outlineLvl w:val="8"/>
    </w:pPr>
    <w:rPr>
      <w:rFonts w:ascii="Arial" w:hAnsi="Arial"/>
      <w:b/>
      <w:sz w:val="28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3">
    <w:name w:val="Style3"/>
    <w:basedOn w:val="Normal"/>
    <w:rsid w:val="00CB013B"/>
    <w:pPr>
      <w:widowControl w:val="0"/>
      <w:jc w:val="both"/>
    </w:pPr>
    <w:rPr>
      <w:rFonts w:ascii="Arial" w:hAnsi="Arial"/>
      <w:szCs w:val="20"/>
      <w:lang w:eastAsia="en-US"/>
    </w:rPr>
  </w:style>
  <w:style w:type="paragraph" w:styleId="Uvuenotijeloteksta">
    <w:name w:val="Body Text Indent"/>
    <w:basedOn w:val="Normal"/>
    <w:rsid w:val="00CB013B"/>
    <w:pPr>
      <w:ind w:left="708"/>
    </w:pPr>
  </w:style>
  <w:style w:type="paragraph" w:styleId="Naslov">
    <w:name w:val="Title"/>
    <w:basedOn w:val="Normal"/>
    <w:qFormat/>
    <w:rsid w:val="00CB013B"/>
    <w:pPr>
      <w:jc w:val="center"/>
    </w:pPr>
    <w:rPr>
      <w:b/>
      <w:bCs/>
      <w:sz w:val="32"/>
    </w:rPr>
  </w:style>
  <w:style w:type="paragraph" w:styleId="Podnaslov">
    <w:name w:val="Subtitle"/>
    <w:basedOn w:val="Normal"/>
    <w:qFormat/>
    <w:rsid w:val="00CB013B"/>
    <w:pPr>
      <w:jc w:val="center"/>
    </w:pPr>
    <w:rPr>
      <w:b/>
      <w:bCs/>
      <w:sz w:val="28"/>
    </w:rPr>
  </w:style>
  <w:style w:type="character" w:styleId="Hiperveza">
    <w:name w:val="Hyperlink"/>
    <w:uiPriority w:val="99"/>
    <w:rsid w:val="00CB013B"/>
    <w:rPr>
      <w:color w:val="0000FF"/>
      <w:u w:val="single"/>
    </w:rPr>
  </w:style>
  <w:style w:type="character" w:styleId="SlijeenaHiperveza">
    <w:name w:val="FollowedHyperlink"/>
    <w:rsid w:val="00CB013B"/>
    <w:rPr>
      <w:color w:val="800080"/>
      <w:u w:val="single"/>
    </w:rPr>
  </w:style>
  <w:style w:type="paragraph" w:styleId="Tijeloteksta-uvlaka2">
    <w:name w:val="Body Text Indent 2"/>
    <w:aliases w:val="  uvlaka 2,uvlaka 2"/>
    <w:basedOn w:val="Normal"/>
    <w:rsid w:val="00CB013B"/>
    <w:pPr>
      <w:ind w:left="539" w:firstLine="1"/>
      <w:jc w:val="both"/>
    </w:pPr>
    <w:rPr>
      <w:rFonts w:ascii="Arial" w:hAnsi="Arial"/>
    </w:rPr>
  </w:style>
  <w:style w:type="paragraph" w:styleId="Tijeloteksta-uvlaka3">
    <w:name w:val="Body Text Indent 3"/>
    <w:aliases w:val=" uvlaka 3"/>
    <w:basedOn w:val="Normal"/>
    <w:rsid w:val="00CB013B"/>
    <w:pPr>
      <w:ind w:left="360"/>
      <w:jc w:val="both"/>
    </w:pPr>
    <w:rPr>
      <w:rFonts w:ascii="Arial" w:hAnsi="Arial"/>
      <w:sz w:val="28"/>
    </w:rPr>
  </w:style>
  <w:style w:type="paragraph" w:customStyle="1" w:styleId="T-98-2">
    <w:name w:val="T-9/8-2"/>
    <w:rsid w:val="00CB013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Zaglavlje">
    <w:name w:val="header"/>
    <w:basedOn w:val="Normal"/>
    <w:rsid w:val="00CB013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B013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B013B"/>
  </w:style>
  <w:style w:type="paragraph" w:customStyle="1" w:styleId="Naslov-1">
    <w:name w:val="Naslov-1"/>
    <w:basedOn w:val="Normal"/>
    <w:rsid w:val="00CB013B"/>
    <w:pPr>
      <w:jc w:val="both"/>
    </w:pPr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CB013B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CB013B"/>
    <w:pPr>
      <w:spacing w:after="120"/>
      <w:ind w:left="720"/>
    </w:pPr>
  </w:style>
  <w:style w:type="character" w:customStyle="1" w:styleId="Style12pt">
    <w:name w:val="Style 12 pt"/>
    <w:rsid w:val="00CB013B"/>
    <w:rPr>
      <w:sz w:val="24"/>
      <w:szCs w:val="24"/>
      <w:vertAlign w:val="baseline"/>
    </w:rPr>
  </w:style>
  <w:style w:type="paragraph" w:customStyle="1" w:styleId="odlomak">
    <w:name w:val="odlomak"/>
    <w:basedOn w:val="Normal"/>
    <w:next w:val="Normal"/>
    <w:rsid w:val="00CB013B"/>
    <w:pPr>
      <w:keepNext/>
      <w:spacing w:before="240"/>
      <w:jc w:val="center"/>
    </w:pPr>
    <w:rPr>
      <w:rFonts w:ascii="Dutch" w:hAnsi="Dutch"/>
      <w:szCs w:val="20"/>
      <w:lang w:val="en-GB" w:eastAsia="en-US"/>
    </w:rPr>
  </w:style>
  <w:style w:type="paragraph" w:styleId="Tijeloteksta2">
    <w:name w:val="Body Text 2"/>
    <w:basedOn w:val="Normal"/>
    <w:rsid w:val="00CB013B"/>
    <w:pPr>
      <w:spacing w:after="120" w:line="480" w:lineRule="auto"/>
    </w:pPr>
  </w:style>
  <w:style w:type="paragraph" w:customStyle="1" w:styleId="Stil">
    <w:name w:val="Stil"/>
    <w:rsid w:val="00CB013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0">
    <w:name w:val="tekst_0"/>
    <w:basedOn w:val="Normal"/>
    <w:autoRedefine/>
    <w:rsid w:val="00CB013B"/>
    <w:pPr>
      <w:spacing w:before="240"/>
      <w:ind w:left="1400" w:right="14"/>
    </w:pPr>
    <w:rPr>
      <w:rFonts w:ascii="Tahoma" w:hAnsi="Tahoma" w:cs="Tahoma"/>
      <w:sz w:val="16"/>
      <w:szCs w:val="16"/>
    </w:rPr>
  </w:style>
  <w:style w:type="paragraph" w:customStyle="1" w:styleId="TS1">
    <w:name w:val="TS_1"/>
    <w:basedOn w:val="Normal"/>
    <w:autoRedefine/>
    <w:rsid w:val="00CB013B"/>
    <w:pPr>
      <w:tabs>
        <w:tab w:val="right" w:pos="600"/>
      </w:tabs>
      <w:spacing w:before="360"/>
      <w:ind w:left="706" w:hanging="706"/>
    </w:pPr>
    <w:rPr>
      <w:rFonts w:ascii="Tahoma" w:hAnsi="Tahoma" w:cs="Tahoma"/>
      <w:sz w:val="18"/>
      <w:szCs w:val="18"/>
    </w:rPr>
  </w:style>
  <w:style w:type="paragraph" w:customStyle="1" w:styleId="TS2">
    <w:name w:val="TS_2"/>
    <w:basedOn w:val="Normal"/>
    <w:autoRedefine/>
    <w:rsid w:val="00CB013B"/>
    <w:pPr>
      <w:tabs>
        <w:tab w:val="right" w:pos="1100"/>
      </w:tabs>
      <w:spacing w:before="240"/>
      <w:ind w:left="1196" w:hanging="490"/>
    </w:pPr>
    <w:rPr>
      <w:rFonts w:ascii="Tahoma" w:hAnsi="Tahoma" w:cs="Tahoma"/>
      <w:sz w:val="18"/>
      <w:szCs w:val="18"/>
    </w:rPr>
  </w:style>
  <w:style w:type="paragraph" w:customStyle="1" w:styleId="TStekst0">
    <w:name w:val="TS_tekst_0"/>
    <w:basedOn w:val="Normal"/>
    <w:autoRedefine/>
    <w:rsid w:val="00CB013B"/>
    <w:pPr>
      <w:spacing w:before="120"/>
      <w:ind w:left="1901"/>
    </w:pPr>
    <w:rPr>
      <w:rFonts w:ascii="Tahoma" w:hAnsi="Tahoma" w:cs="Tahoma"/>
      <w:sz w:val="16"/>
      <w:szCs w:val="16"/>
    </w:rPr>
  </w:style>
  <w:style w:type="paragraph" w:customStyle="1" w:styleId="TS3">
    <w:name w:val="TS_3"/>
    <w:basedOn w:val="Normal"/>
    <w:autoRedefine/>
    <w:rsid w:val="00CB013B"/>
    <w:pPr>
      <w:tabs>
        <w:tab w:val="right" w:pos="1700"/>
      </w:tabs>
      <w:spacing w:before="120"/>
      <w:ind w:left="1901" w:hanging="605"/>
    </w:pPr>
    <w:rPr>
      <w:rFonts w:ascii="Tahoma" w:hAnsi="Tahoma" w:cs="Tahoma"/>
      <w:sz w:val="16"/>
      <w:szCs w:val="16"/>
      <w:u w:val="single"/>
    </w:rPr>
  </w:style>
  <w:style w:type="paragraph" w:customStyle="1" w:styleId="TStekst1">
    <w:name w:val="TS_tekst_1"/>
    <w:basedOn w:val="Normal"/>
    <w:autoRedefine/>
    <w:rsid w:val="00CB013B"/>
    <w:pPr>
      <w:spacing w:before="60"/>
      <w:ind w:left="1900"/>
    </w:pPr>
    <w:rPr>
      <w:rFonts w:ascii="Tahoma" w:hAnsi="Tahoma" w:cs="Tahoma"/>
      <w:sz w:val="16"/>
      <w:szCs w:val="16"/>
    </w:rPr>
  </w:style>
  <w:style w:type="paragraph" w:customStyle="1" w:styleId="TStekst1NAB">
    <w:name w:val="TS_tekst_1_NAB"/>
    <w:basedOn w:val="Normal"/>
    <w:autoRedefine/>
    <w:rsid w:val="00CB013B"/>
    <w:pPr>
      <w:spacing w:before="60"/>
      <w:ind w:left="2103" w:hanging="202"/>
    </w:pPr>
    <w:rPr>
      <w:rFonts w:ascii="Tahoma" w:hAnsi="Tahoma" w:cs="Tahoma"/>
      <w:sz w:val="16"/>
      <w:szCs w:val="16"/>
    </w:rPr>
  </w:style>
  <w:style w:type="paragraph" w:styleId="Brojevi">
    <w:name w:val="List Number"/>
    <w:basedOn w:val="Normal"/>
    <w:rsid w:val="00CB013B"/>
  </w:style>
  <w:style w:type="paragraph" w:customStyle="1" w:styleId="StyleHeading1Arial11ptNotBoldLeft">
    <w:name w:val="Style Heading 1 + Arial 11 pt Not Bold Left"/>
    <w:basedOn w:val="Naslov1"/>
    <w:rsid w:val="00CB013B"/>
    <w:pPr>
      <w:numPr>
        <w:ilvl w:val="0"/>
        <w:numId w:val="0"/>
      </w:numPr>
      <w:tabs>
        <w:tab w:val="num" w:pos="405"/>
      </w:tabs>
      <w:ind w:left="405" w:hanging="405"/>
    </w:pPr>
    <w:rPr>
      <w:rFonts w:ascii="Arial" w:hAnsi="Arial"/>
      <w:b/>
      <w:szCs w:val="20"/>
      <w:u w:val="none"/>
      <w:lang w:eastAsia="en-US"/>
    </w:rPr>
  </w:style>
  <w:style w:type="paragraph" w:styleId="Tijeloteksta">
    <w:name w:val="Body Text"/>
    <w:basedOn w:val="Normal"/>
    <w:rsid w:val="00CB013B"/>
    <w:pPr>
      <w:suppressAutoHyphens/>
      <w:spacing w:after="120"/>
    </w:pPr>
    <w:rPr>
      <w:lang w:eastAsia="ar-SA"/>
    </w:rPr>
  </w:style>
  <w:style w:type="paragraph" w:customStyle="1" w:styleId="NormalWeb1">
    <w:name w:val="Normal (Web)1"/>
    <w:basedOn w:val="Normal"/>
    <w:rsid w:val="00CB013B"/>
    <w:pPr>
      <w:suppressAutoHyphens/>
      <w:spacing w:before="280" w:after="280"/>
    </w:pPr>
    <w:rPr>
      <w:lang w:val="en-US" w:eastAsia="ar-SA"/>
    </w:rPr>
  </w:style>
  <w:style w:type="paragraph" w:styleId="Indeks1">
    <w:name w:val="index 1"/>
    <w:basedOn w:val="Normal"/>
    <w:next w:val="Normal"/>
    <w:autoRedefine/>
    <w:semiHidden/>
    <w:rsid w:val="00CB013B"/>
    <w:pPr>
      <w:suppressAutoHyphens/>
    </w:pPr>
    <w:rPr>
      <w:lang w:eastAsia="ar-SA"/>
    </w:rPr>
  </w:style>
  <w:style w:type="paragraph" w:styleId="Naslovindeksa">
    <w:name w:val="index heading"/>
    <w:basedOn w:val="Normal"/>
    <w:next w:val="Indeks1"/>
    <w:semiHidden/>
    <w:rsid w:val="00CB013B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CharChar4">
    <w:name w:val="Char Char4"/>
    <w:rsid w:val="00CB013B"/>
    <w:rPr>
      <w:sz w:val="24"/>
      <w:szCs w:val="24"/>
    </w:rPr>
  </w:style>
  <w:style w:type="character" w:customStyle="1" w:styleId="CharChar3">
    <w:name w:val="Char Char3"/>
    <w:rsid w:val="00CB013B"/>
    <w:rPr>
      <w:sz w:val="24"/>
      <w:szCs w:val="24"/>
    </w:rPr>
  </w:style>
  <w:style w:type="paragraph" w:styleId="Tekstbalonia">
    <w:name w:val="Balloon Text"/>
    <w:basedOn w:val="Normal"/>
    <w:rsid w:val="00CB013B"/>
    <w:rPr>
      <w:rFonts w:ascii="Tahoma" w:hAnsi="Tahoma" w:cs="Tahoma"/>
      <w:sz w:val="16"/>
      <w:szCs w:val="16"/>
    </w:rPr>
  </w:style>
  <w:style w:type="character" w:customStyle="1" w:styleId="CharChar2">
    <w:name w:val="Char Char2"/>
    <w:rsid w:val="00CB013B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rsid w:val="00CB013B"/>
    <w:pPr>
      <w:autoSpaceDE w:val="0"/>
      <w:autoSpaceDN w:val="0"/>
      <w:adjustRightInd w:val="0"/>
      <w:spacing w:line="201" w:lineRule="atLeast"/>
    </w:pPr>
    <w:rPr>
      <w:rFonts w:ascii="ZXIPFK+MinionPro-Cn" w:hAnsi="ZXIPFK+MinionPro-Cn"/>
    </w:rPr>
  </w:style>
  <w:style w:type="paragraph" w:customStyle="1" w:styleId="TOCNaslov1">
    <w:name w:val="TOC Naslov1"/>
    <w:basedOn w:val="Naslov1"/>
    <w:next w:val="Normal"/>
    <w:qFormat/>
    <w:rsid w:val="00CB013B"/>
    <w:pPr>
      <w:keepLines/>
      <w:numPr>
        <w:ilvl w:val="0"/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paragraph" w:styleId="Sadraj2">
    <w:name w:val="toc 2"/>
    <w:basedOn w:val="Normal"/>
    <w:next w:val="Normal"/>
    <w:autoRedefine/>
    <w:uiPriority w:val="39"/>
    <w:qFormat/>
    <w:rsid w:val="00CB013B"/>
    <w:pPr>
      <w:tabs>
        <w:tab w:val="left" w:pos="567"/>
        <w:tab w:val="right" w:leader="dot" w:pos="9571"/>
      </w:tabs>
      <w:ind w:left="567" w:hanging="567"/>
      <w:jc w:val="center"/>
    </w:pPr>
  </w:style>
  <w:style w:type="paragraph" w:styleId="Sadraj1">
    <w:name w:val="toc 1"/>
    <w:basedOn w:val="Normal"/>
    <w:next w:val="Normal"/>
    <w:autoRedefine/>
    <w:uiPriority w:val="39"/>
    <w:qFormat/>
    <w:rsid w:val="00CB013B"/>
  </w:style>
  <w:style w:type="paragraph" w:styleId="Sadraj3">
    <w:name w:val="toc 3"/>
    <w:basedOn w:val="Normal"/>
    <w:next w:val="Normal"/>
    <w:autoRedefine/>
    <w:uiPriority w:val="39"/>
    <w:qFormat/>
    <w:rsid w:val="00CB013B"/>
    <w:pPr>
      <w:tabs>
        <w:tab w:val="right" w:leader="dot" w:pos="9498"/>
      </w:tabs>
      <w:ind w:left="567"/>
    </w:pPr>
  </w:style>
  <w:style w:type="paragraph" w:customStyle="1" w:styleId="Odlomakpopisa1">
    <w:name w:val="Odlomak popisa1"/>
    <w:basedOn w:val="Normal"/>
    <w:qFormat/>
    <w:rsid w:val="00CB013B"/>
    <w:pPr>
      <w:ind w:left="720"/>
      <w:contextualSpacing/>
    </w:pPr>
  </w:style>
  <w:style w:type="paragraph" w:styleId="StandardWeb">
    <w:name w:val="Normal (Web)"/>
    <w:basedOn w:val="Normal"/>
    <w:unhideWhenUsed/>
    <w:rsid w:val="00CB013B"/>
    <w:pPr>
      <w:spacing w:before="100" w:beforeAutospacing="1" w:after="100" w:afterAutospacing="1"/>
    </w:pPr>
  </w:style>
  <w:style w:type="character" w:styleId="Naglaeno">
    <w:name w:val="Strong"/>
    <w:qFormat/>
    <w:rsid w:val="00CB013B"/>
    <w:rPr>
      <w:b/>
      <w:bCs/>
    </w:rPr>
  </w:style>
  <w:style w:type="character" w:customStyle="1" w:styleId="CharChar5">
    <w:name w:val="Char Char5"/>
    <w:rsid w:val="00CB013B"/>
    <w:rPr>
      <w:rFonts w:ascii="Arial" w:hAnsi="Arial"/>
      <w:b/>
      <w:szCs w:val="24"/>
    </w:rPr>
  </w:style>
  <w:style w:type="character" w:customStyle="1" w:styleId="uvlaka2Char">
    <w:name w:val="uvlaka 2 Char"/>
    <w:aliases w:val="uvlaka 2 Char Char"/>
    <w:rsid w:val="00CB013B"/>
    <w:rPr>
      <w:rFonts w:ascii="Arial" w:hAnsi="Arial"/>
      <w:sz w:val="24"/>
      <w:szCs w:val="24"/>
    </w:rPr>
  </w:style>
  <w:style w:type="character" w:customStyle="1" w:styleId="Neupadljivareferenca1">
    <w:name w:val="Neupadljiva referenca1"/>
    <w:qFormat/>
    <w:rsid w:val="00CB013B"/>
    <w:rPr>
      <w:smallCaps/>
      <w:color w:val="C0504D"/>
      <w:u w:val="single"/>
    </w:rPr>
  </w:style>
  <w:style w:type="character" w:customStyle="1" w:styleId="H2Char">
    <w:name w:val="H2 Char"/>
    <w:aliases w:val="Boris Char Char,H21 Char,Heading 2a Char,Numbered - 2 Char,PA Major Section Char,Reset numbering Char,h 3 Char,h 4 Char"/>
    <w:rsid w:val="00CB013B"/>
    <w:rPr>
      <w:b/>
      <w:bCs/>
      <w:sz w:val="24"/>
      <w:szCs w:val="24"/>
      <w:lang w:val="hr-HR" w:eastAsia="hr-HR" w:bidi="ar-SA"/>
    </w:rPr>
  </w:style>
  <w:style w:type="paragraph" w:customStyle="1" w:styleId="Bezproreda1">
    <w:name w:val="Bez proreda1"/>
    <w:qFormat/>
    <w:rsid w:val="00CB013B"/>
    <w:rPr>
      <w:rFonts w:ascii="Calibri" w:eastAsia="Calibri" w:hAnsi="Calibri"/>
      <w:sz w:val="22"/>
      <w:szCs w:val="22"/>
      <w:lang w:eastAsia="en-US"/>
    </w:rPr>
  </w:style>
  <w:style w:type="character" w:customStyle="1" w:styleId="CharChar6">
    <w:name w:val="Char Char6"/>
    <w:rsid w:val="00CB013B"/>
    <w:rPr>
      <w:sz w:val="24"/>
      <w:szCs w:val="24"/>
      <w:u w:val="single"/>
      <w:lang w:val="hr-HR" w:eastAsia="hr-HR" w:bidi="ar-SA"/>
    </w:rPr>
  </w:style>
  <w:style w:type="character" w:customStyle="1" w:styleId="H3Char">
    <w:name w:val="H3 Char"/>
    <w:aliases w:val="Proposa Char Char"/>
    <w:rsid w:val="00CB013B"/>
    <w:rPr>
      <w:rFonts w:ascii="Arial" w:hAnsi="Arial"/>
      <w:b/>
      <w:bCs/>
      <w:sz w:val="28"/>
      <w:szCs w:val="24"/>
    </w:rPr>
  </w:style>
  <w:style w:type="character" w:customStyle="1" w:styleId="H4Char">
    <w:name w:val="H4 Char"/>
    <w:aliases w:val="safafdaf Char Char"/>
    <w:rsid w:val="00CB013B"/>
    <w:rPr>
      <w:b/>
      <w:bCs/>
      <w:sz w:val="28"/>
      <w:szCs w:val="24"/>
    </w:rPr>
  </w:style>
  <w:style w:type="paragraph" w:styleId="Tijeloteksta3">
    <w:name w:val="Body Text 3"/>
    <w:basedOn w:val="Normal"/>
    <w:rsid w:val="00CB013B"/>
    <w:pPr>
      <w:spacing w:after="120"/>
    </w:pPr>
    <w:rPr>
      <w:sz w:val="16"/>
      <w:szCs w:val="16"/>
    </w:rPr>
  </w:style>
  <w:style w:type="character" w:customStyle="1" w:styleId="CharChar1">
    <w:name w:val="Char Char1"/>
    <w:rsid w:val="00CB013B"/>
    <w:rPr>
      <w:sz w:val="16"/>
      <w:szCs w:val="16"/>
    </w:rPr>
  </w:style>
  <w:style w:type="paragraph" w:styleId="Tekstfusnote">
    <w:name w:val="footnote text"/>
    <w:basedOn w:val="Normal"/>
    <w:semiHidden/>
    <w:rsid w:val="00CB013B"/>
    <w:rPr>
      <w:sz w:val="20"/>
      <w:szCs w:val="20"/>
      <w:lang w:val="en-US"/>
    </w:rPr>
  </w:style>
  <w:style w:type="character" w:customStyle="1" w:styleId="CharChar">
    <w:name w:val="Char Char"/>
    <w:rsid w:val="00CB013B"/>
    <w:rPr>
      <w:lang w:val="en-US"/>
    </w:rPr>
  </w:style>
  <w:style w:type="character" w:styleId="Referencafusnote">
    <w:name w:val="footnote reference"/>
    <w:semiHidden/>
    <w:rsid w:val="00CB013B"/>
    <w:rPr>
      <w:vertAlign w:val="superscript"/>
    </w:rPr>
  </w:style>
  <w:style w:type="character" w:styleId="Istaknuto">
    <w:name w:val="Emphasis"/>
    <w:qFormat/>
    <w:rsid w:val="00CB013B"/>
    <w:rPr>
      <w:b/>
      <w:bCs/>
      <w:i w:val="0"/>
      <w:iCs w:val="0"/>
    </w:rPr>
  </w:style>
  <w:style w:type="paragraph" w:customStyle="1" w:styleId="DecimalAligned">
    <w:name w:val="Decimal Aligned"/>
    <w:basedOn w:val="Normal"/>
    <w:qFormat/>
    <w:rsid w:val="00CB013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eupadljivoisticanje1">
    <w:name w:val="Neupadljivo isticanje1"/>
    <w:qFormat/>
    <w:rsid w:val="00CB013B"/>
    <w:rPr>
      <w:rFonts w:eastAsia="Times New Roman" w:cs="Times New Roman"/>
      <w:bCs w:val="0"/>
      <w:i/>
      <w:iCs/>
      <w:color w:val="808080"/>
      <w:szCs w:val="22"/>
      <w:lang w:val="hr-HR"/>
    </w:rPr>
  </w:style>
  <w:style w:type="paragraph" w:customStyle="1" w:styleId="Standard">
    <w:name w:val="Standard"/>
    <w:link w:val="StandardChar"/>
    <w:rsid w:val="00CB013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CB013B"/>
    <w:pPr>
      <w:spacing w:after="120"/>
    </w:pPr>
    <w:rPr>
      <w:lang w:eastAsia="ar-SA"/>
    </w:rPr>
  </w:style>
  <w:style w:type="paragraph" w:customStyle="1" w:styleId="Heading21">
    <w:name w:val="Heading 21"/>
    <w:basedOn w:val="Standard"/>
    <w:next w:val="Textbody"/>
    <w:rsid w:val="00CB013B"/>
    <w:pPr>
      <w:keepNext/>
      <w:outlineLvl w:val="1"/>
    </w:pPr>
    <w:rPr>
      <w:b/>
      <w:bCs/>
    </w:rPr>
  </w:style>
  <w:style w:type="character" w:customStyle="1" w:styleId="Internetlink">
    <w:name w:val="Internet link"/>
    <w:rsid w:val="00CB013B"/>
    <w:rPr>
      <w:color w:val="0000FF"/>
      <w:u w:val="single"/>
    </w:rPr>
  </w:style>
  <w:style w:type="paragraph" w:customStyle="1" w:styleId="Contents3">
    <w:name w:val="Contents 3"/>
    <w:basedOn w:val="Standard"/>
    <w:rsid w:val="00CB013B"/>
    <w:pPr>
      <w:tabs>
        <w:tab w:val="right" w:leader="dot" w:pos="10065"/>
      </w:tabs>
      <w:ind w:left="567"/>
    </w:pPr>
  </w:style>
  <w:style w:type="character" w:customStyle="1" w:styleId="ListLabel1">
    <w:name w:val="ListLabel 1"/>
    <w:rsid w:val="00CB013B"/>
    <w:rPr>
      <w:b/>
    </w:rPr>
  </w:style>
  <w:style w:type="paragraph" w:customStyle="1" w:styleId="Heading31">
    <w:name w:val="Heading 31"/>
    <w:basedOn w:val="Standard"/>
    <w:next w:val="Textbody"/>
    <w:rsid w:val="00CB013B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customStyle="1" w:styleId="t-9-8">
    <w:name w:val="t-9-8"/>
    <w:basedOn w:val="Normal"/>
    <w:rsid w:val="00CB013B"/>
    <w:pPr>
      <w:spacing w:before="100" w:beforeAutospacing="1" w:after="100" w:afterAutospacing="1"/>
    </w:pPr>
  </w:style>
  <w:style w:type="paragraph" w:customStyle="1" w:styleId="Footnote">
    <w:name w:val="Footnote"/>
    <w:basedOn w:val="Standard"/>
    <w:rsid w:val="00CB013B"/>
    <w:pPr>
      <w:suppressLineNumbers/>
      <w:ind w:left="283" w:hanging="283"/>
    </w:pPr>
    <w:rPr>
      <w:sz w:val="20"/>
      <w:szCs w:val="20"/>
    </w:rPr>
  </w:style>
  <w:style w:type="paragraph" w:customStyle="1" w:styleId="Contents2">
    <w:name w:val="Contents 2"/>
    <w:basedOn w:val="Standard"/>
    <w:rsid w:val="00CB013B"/>
    <w:pPr>
      <w:tabs>
        <w:tab w:val="left" w:pos="1134"/>
        <w:tab w:val="right" w:leader="dot" w:pos="10138"/>
      </w:tabs>
      <w:ind w:left="567" w:hanging="567"/>
      <w:jc w:val="center"/>
    </w:pPr>
  </w:style>
  <w:style w:type="paragraph" w:customStyle="1" w:styleId="Naslov21">
    <w:name w:val="Naslov 21"/>
    <w:basedOn w:val="Normal"/>
    <w:rsid w:val="00CB013B"/>
    <w:pPr>
      <w:spacing w:before="100" w:beforeAutospacing="1" w:after="100" w:afterAutospacing="1"/>
      <w:outlineLvl w:val="2"/>
    </w:pPr>
    <w:rPr>
      <w:rFonts w:ascii="Georgia" w:hAnsi="Georgia"/>
      <w:b/>
      <w:bCs/>
      <w:color w:val="3B687F"/>
      <w:sz w:val="27"/>
      <w:szCs w:val="27"/>
    </w:rPr>
  </w:style>
  <w:style w:type="character" w:customStyle="1" w:styleId="naslovibig1">
    <w:name w:val="naslovibig1"/>
    <w:rsid w:val="00CB013B"/>
    <w:rPr>
      <w:rFonts w:ascii="Arial" w:hAnsi="Arial" w:cs="Arial"/>
      <w:b/>
      <w:bCs/>
      <w:color w:val="auto"/>
      <w:sz w:val="24"/>
      <w:szCs w:val="24"/>
    </w:rPr>
  </w:style>
  <w:style w:type="character" w:customStyle="1" w:styleId="Naslov3Char">
    <w:name w:val="Naslov 3 Char"/>
    <w:aliases w:val="H3 Char1,Proposa Char"/>
    <w:link w:val="Naslov3"/>
    <w:locked/>
    <w:rsid w:val="004A4D29"/>
    <w:rPr>
      <w:rFonts w:ascii="Arial" w:hAnsi="Arial"/>
      <w:b/>
      <w:bCs/>
      <w:sz w:val="28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D62A4"/>
    <w:pPr>
      <w:keepLines/>
      <w:numPr>
        <w:ilvl w:val="0"/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character" w:customStyle="1" w:styleId="PodnojeChar">
    <w:name w:val="Podnožje Char"/>
    <w:link w:val="Podnoje"/>
    <w:uiPriority w:val="99"/>
    <w:rsid w:val="00C1530F"/>
    <w:rPr>
      <w:sz w:val="24"/>
      <w:szCs w:val="24"/>
    </w:rPr>
  </w:style>
  <w:style w:type="paragraph" w:customStyle="1" w:styleId="Stil1">
    <w:name w:val="Stil1"/>
    <w:basedOn w:val="Standard"/>
    <w:link w:val="Stil1Char"/>
    <w:qFormat/>
    <w:rsid w:val="00423F4A"/>
    <w:pPr>
      <w:numPr>
        <w:ilvl w:val="1"/>
        <w:numId w:val="8"/>
      </w:numPr>
    </w:pPr>
    <w:rPr>
      <w:rFonts w:ascii="Tahoma" w:hAnsi="Tahoma" w:cs="Tahoma"/>
      <w:b/>
      <w:color w:val="000000"/>
      <w:sz w:val="20"/>
      <w:szCs w:val="20"/>
    </w:rPr>
  </w:style>
  <w:style w:type="paragraph" w:styleId="Odlomakpopisa">
    <w:name w:val="List Paragraph"/>
    <w:basedOn w:val="Normal"/>
    <w:qFormat/>
    <w:rsid w:val="0002615A"/>
    <w:pPr>
      <w:ind w:left="708"/>
    </w:pPr>
  </w:style>
  <w:style w:type="character" w:customStyle="1" w:styleId="StandardChar">
    <w:name w:val="Standard Char"/>
    <w:link w:val="Standard"/>
    <w:rsid w:val="00423F4A"/>
    <w:rPr>
      <w:kern w:val="3"/>
      <w:sz w:val="24"/>
      <w:szCs w:val="24"/>
    </w:rPr>
  </w:style>
  <w:style w:type="character" w:customStyle="1" w:styleId="Stil1Char">
    <w:name w:val="Stil1 Char"/>
    <w:link w:val="Stil1"/>
    <w:rsid w:val="00423F4A"/>
    <w:rPr>
      <w:rFonts w:ascii="Tahoma" w:hAnsi="Tahoma" w:cs="Tahoma"/>
      <w:b/>
      <w:color w:val="000000"/>
      <w:kern w:val="3"/>
    </w:rPr>
  </w:style>
  <w:style w:type="table" w:styleId="Reetkatablice">
    <w:name w:val="Table Grid"/>
    <w:basedOn w:val="Obinatablica"/>
    <w:rsid w:val="004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7B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302DC"/>
    <w:rPr>
      <w:rFonts w:ascii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A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om.zdravlja.ozalj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om.zdravlja.ozal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2F60042744419C404F1C4CE1D6F2" ma:contentTypeVersion="2" ma:contentTypeDescription="Create a new document." ma:contentTypeScope="" ma:versionID="2db98db8f779609c817f5ac2ba346381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ea9d5ec987c30be43fa6df26c9da780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88BBD-B06C-4F7C-A4A8-5475DE1C4E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882831-DF38-4AF1-855A-F767A7E125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20DF96-7F76-47D1-AC7C-4416DDCD5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E2304-FF50-486D-8F67-B48B036F4B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267753-ECB4-4A7C-8FBD-94E7262198B0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C9C45D4-CDDC-4453-8A76-0C5619073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Karlovačka županija</Company>
  <LinksUpToDate>false</LinksUpToDate>
  <CharactersWithSpaces>10782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mailto:sanja.sila@kazup.hr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Borna Diković</cp:lastModifiedBy>
  <cp:revision>88</cp:revision>
  <cp:lastPrinted>2021-03-03T13:58:00Z</cp:lastPrinted>
  <dcterms:created xsi:type="dcterms:W3CDTF">2021-01-11T07:57:00Z</dcterms:created>
  <dcterms:modified xsi:type="dcterms:W3CDTF">2021-03-04T07:07:00Z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K4N3N4ZP7ZMV-4-381827</vt:lpwstr>
  </property>
  <property fmtid="{D5CDD505-2E9C-101B-9397-08002B2CF9AE}" pid="3" name="_dlc_DocIdItemGuid">
    <vt:lpwstr>2e58613b-19cb-40fd-a5b8-63e39fc6982b</vt:lpwstr>
  </property>
  <property fmtid="{D5CDD505-2E9C-101B-9397-08002B2CF9AE}" pid="4" name="_dlc_DocIdUrl">
    <vt:lpwstr>http://dmstore01.nndmz.dmz/_layouts/DocIdRedir.aspx?ID=K4N3N4ZP7ZMV-4-381827, K4N3N4ZP7ZMV-4-381827</vt:lpwstr>
  </property>
  <property fmtid="{D5CDD505-2E9C-101B-9397-08002B2CF9AE}" pid="5" name="_dlc_DocIdPersistId">
    <vt:lpwstr>1</vt:lpwstr>
  </property>
</Properties>
</file>